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C5092" w14:textId="524E5035" w:rsidR="006761BB" w:rsidRPr="00085B81" w:rsidRDefault="006761BB" w:rsidP="00DF40BC">
      <w:pPr>
        <w:pStyle w:val="Title"/>
        <w:jc w:val="center"/>
        <w:rPr>
          <w:rFonts w:asciiTheme="minorBidi" w:eastAsia="PMingLiU" w:hAnsiTheme="minorBidi" w:cstheme="minorBidi"/>
          <w:bCs/>
          <w:sz w:val="24"/>
          <w:szCs w:val="24"/>
        </w:rPr>
      </w:pPr>
      <w:r w:rsidRPr="00085B81">
        <w:rPr>
          <w:rFonts w:asciiTheme="minorBidi" w:eastAsia="PMingLiU" w:hAnsiTheme="minorBidi" w:cstheme="minorBidi"/>
          <w:sz w:val="24"/>
          <w:szCs w:val="24"/>
        </w:rPr>
        <w:t>[Insert contact information here]</w:t>
      </w:r>
    </w:p>
    <w:p w14:paraId="2167D21B" w14:textId="77777777" w:rsidR="00F84A17" w:rsidRPr="00085B81" w:rsidRDefault="00F84A17" w:rsidP="00A7682D">
      <w:pPr>
        <w:rPr>
          <w:rFonts w:eastAsia="PMingLiU"/>
        </w:rPr>
      </w:pPr>
    </w:p>
    <w:p w14:paraId="139ACD17" w14:textId="0B702291" w:rsidR="00F84A17" w:rsidRPr="00085B81" w:rsidRDefault="00F84A17" w:rsidP="00F84A17">
      <w:pPr>
        <w:rPr>
          <w:rFonts w:eastAsia="PMingLiU"/>
        </w:rPr>
      </w:pPr>
    </w:p>
    <w:p w14:paraId="67EAC048" w14:textId="77777777" w:rsidR="00F84A17" w:rsidRPr="00085B81" w:rsidRDefault="00F84A17" w:rsidP="00A7682D">
      <w:pPr>
        <w:rPr>
          <w:rFonts w:eastAsia="PMingLiU"/>
        </w:rPr>
      </w:pPr>
    </w:p>
    <w:p w14:paraId="146030E7" w14:textId="77777777" w:rsidR="006761BB" w:rsidRPr="00085B81" w:rsidRDefault="006761BB" w:rsidP="00DF40BC">
      <w:pPr>
        <w:pStyle w:val="Title"/>
        <w:jc w:val="center"/>
        <w:rPr>
          <w:rFonts w:ascii="Times New Roman" w:eastAsia="PMingLiU" w:hAnsi="Times New Roman" w:cs="Times New Roman"/>
          <w:bCs/>
          <w:sz w:val="24"/>
          <w:szCs w:val="24"/>
        </w:rPr>
      </w:pPr>
    </w:p>
    <w:p w14:paraId="4D60A5DD" w14:textId="132BDA3E" w:rsidR="00C45B24" w:rsidRPr="00085B81" w:rsidRDefault="00A1183B" w:rsidP="00DF40BC">
      <w:pPr>
        <w:pStyle w:val="Title"/>
        <w:jc w:val="center"/>
        <w:rPr>
          <w:rFonts w:ascii="Times New Roman" w:eastAsia="PMingLiU" w:hAnsi="Times New Roman" w:cs="Times New Roman"/>
          <w:b/>
          <w:sz w:val="32"/>
          <w:szCs w:val="32"/>
        </w:rPr>
      </w:pPr>
      <w:r w:rsidRPr="00085B81">
        <w:rPr>
          <w:rFonts w:asciiTheme="minorBidi" w:eastAsia="PMingLiU" w:hAnsiTheme="minorBidi" w:cstheme="minorBidi"/>
          <w:b/>
          <w:bCs/>
          <w:sz w:val="32"/>
          <w:szCs w:val="32"/>
          <w:lang w:eastAsia="zh-TW"/>
        </w:rPr>
        <w:t>Medicare</w:t>
      </w:r>
      <w:r w:rsidRPr="00085B81">
        <w:rPr>
          <w:rFonts w:ascii="Times New Roman" w:eastAsia="PMingLiU" w:hAnsi="Times New Roman" w:cs="Times New Roman"/>
          <w:b/>
          <w:bCs/>
          <w:sz w:val="32"/>
          <w:szCs w:val="32"/>
          <w:lang w:eastAsia="zh-TW"/>
        </w:rPr>
        <w:t xml:space="preserve"> </w:t>
      </w:r>
      <w:r w:rsidRPr="00085B81">
        <w:rPr>
          <w:rFonts w:ascii="Times New Roman" w:eastAsia="PMingLiU" w:hAnsi="Times New Roman" w:cs="Times New Roman"/>
          <w:b/>
          <w:bCs/>
          <w:sz w:val="32"/>
          <w:szCs w:val="32"/>
          <w:lang w:eastAsia="zh-TW"/>
        </w:rPr>
        <w:t>重要資訊</w:t>
      </w:r>
    </w:p>
    <w:p w14:paraId="4D60A5DE" w14:textId="37C34C1D" w:rsidR="00A1183B" w:rsidRPr="00085B81" w:rsidRDefault="00A1183B" w:rsidP="00A1183B">
      <w:pPr>
        <w:rPr>
          <w:rFonts w:eastAsia="PMingLiU"/>
        </w:rPr>
      </w:pPr>
    </w:p>
    <w:p w14:paraId="5A4BCA8D" w14:textId="77777777" w:rsidR="006761BB" w:rsidRPr="00085B81" w:rsidRDefault="006761BB" w:rsidP="00A1183B">
      <w:pPr>
        <w:rPr>
          <w:rFonts w:eastAsia="PMingLi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6"/>
        <w:gridCol w:w="7804"/>
      </w:tblGrid>
      <w:tr w:rsidR="00085B81" w:rsidRPr="00085B81" w14:paraId="2A2A36DE" w14:textId="77777777" w:rsidTr="006761BB">
        <w:tc>
          <w:tcPr>
            <w:tcW w:w="2636" w:type="dxa"/>
            <w:tcBorders>
              <w:top w:val="nil"/>
              <w:left w:val="nil"/>
              <w:bottom w:val="nil"/>
              <w:right w:val="nil"/>
            </w:tcBorders>
            <w:tcMar>
              <w:top w:w="0" w:type="dxa"/>
              <w:left w:w="108" w:type="dxa"/>
              <w:bottom w:w="0" w:type="dxa"/>
              <w:right w:w="108" w:type="dxa"/>
            </w:tcMar>
            <w:hideMark/>
          </w:tcPr>
          <w:p w14:paraId="77421A6E" w14:textId="77777777" w:rsidR="006761BB" w:rsidRPr="00085B81" w:rsidRDefault="006761BB">
            <w:pPr>
              <w:rPr>
                <w:rFonts w:eastAsia="PMingLiU"/>
              </w:rPr>
            </w:pPr>
            <w:r w:rsidRPr="00085B81">
              <w:rPr>
                <w:rFonts w:eastAsia="PMingLiU"/>
                <w:lang w:eastAsia="zh-TW"/>
              </w:rPr>
              <w:t>患者姓名：</w:t>
            </w:r>
          </w:p>
        </w:tc>
        <w:tc>
          <w:tcPr>
            <w:tcW w:w="7804" w:type="dxa"/>
            <w:tcBorders>
              <w:top w:val="nil"/>
              <w:left w:val="nil"/>
              <w:bottom w:val="nil"/>
              <w:right w:val="nil"/>
            </w:tcBorders>
            <w:tcMar>
              <w:top w:w="0" w:type="dxa"/>
              <w:left w:w="108" w:type="dxa"/>
              <w:bottom w:w="0" w:type="dxa"/>
              <w:right w:w="108" w:type="dxa"/>
            </w:tcMar>
            <w:hideMark/>
          </w:tcPr>
          <w:p w14:paraId="3DFCE6AC" w14:textId="77777777" w:rsidR="006761BB" w:rsidRPr="00085B81" w:rsidRDefault="006761BB">
            <w:pPr>
              <w:rPr>
                <w:rFonts w:asciiTheme="minorBidi" w:eastAsia="PMingLiU" w:hAnsiTheme="minorBidi" w:cstheme="minorBidi"/>
              </w:rPr>
            </w:pPr>
            <w:r w:rsidRPr="00085B81">
              <w:rPr>
                <w:rFonts w:asciiTheme="minorBidi" w:eastAsia="PMingLiU" w:hAnsiTheme="minorBidi" w:cstheme="minorBidi"/>
              </w:rPr>
              <w:t>[Patient Name]</w:t>
            </w:r>
          </w:p>
        </w:tc>
      </w:tr>
      <w:tr w:rsidR="00085B81" w:rsidRPr="00085B81" w14:paraId="2795B257" w14:textId="77777777" w:rsidTr="006761BB">
        <w:tc>
          <w:tcPr>
            <w:tcW w:w="2636" w:type="dxa"/>
            <w:tcBorders>
              <w:top w:val="nil"/>
              <w:left w:val="nil"/>
              <w:bottom w:val="nil"/>
              <w:right w:val="nil"/>
            </w:tcBorders>
            <w:tcMar>
              <w:top w:w="0" w:type="dxa"/>
              <w:left w:w="108" w:type="dxa"/>
              <w:bottom w:w="0" w:type="dxa"/>
              <w:right w:w="108" w:type="dxa"/>
            </w:tcMar>
            <w:hideMark/>
          </w:tcPr>
          <w:p w14:paraId="3087A915" w14:textId="77777777" w:rsidR="006761BB" w:rsidRPr="00085B81" w:rsidRDefault="006761BB">
            <w:pPr>
              <w:rPr>
                <w:rFonts w:eastAsia="PMingLiU"/>
              </w:rPr>
            </w:pPr>
            <w:r w:rsidRPr="00085B81">
              <w:rPr>
                <w:rFonts w:eastAsia="PMingLiU"/>
                <w:lang w:eastAsia="zh-TW"/>
              </w:rPr>
              <w:t>患者</w:t>
            </w:r>
            <w:r w:rsidRPr="00085B81">
              <w:rPr>
                <w:rFonts w:eastAsia="PMingLiU"/>
                <w:lang w:eastAsia="zh-TW"/>
              </w:rPr>
              <w:t xml:space="preserve"> </w:t>
            </w:r>
            <w:r w:rsidRPr="00085B81">
              <w:rPr>
                <w:rFonts w:asciiTheme="minorBidi" w:eastAsia="PMingLiU" w:hAnsiTheme="minorBidi" w:cstheme="minorBidi"/>
                <w:lang w:eastAsia="zh-TW"/>
              </w:rPr>
              <w:t>ID</w:t>
            </w:r>
            <w:r w:rsidRPr="00085B81">
              <w:rPr>
                <w:rFonts w:eastAsia="PMingLiU"/>
                <w:lang w:eastAsia="zh-TW"/>
              </w:rPr>
              <w:t xml:space="preserve"> </w:t>
            </w:r>
            <w:r w:rsidRPr="00085B81">
              <w:rPr>
                <w:rFonts w:eastAsia="PMingLiU"/>
                <w:lang w:eastAsia="zh-TW"/>
              </w:rPr>
              <w:t>號碼：</w:t>
            </w:r>
          </w:p>
        </w:tc>
        <w:tc>
          <w:tcPr>
            <w:tcW w:w="7804" w:type="dxa"/>
            <w:tcBorders>
              <w:top w:val="nil"/>
              <w:left w:val="nil"/>
              <w:bottom w:val="nil"/>
              <w:right w:val="nil"/>
            </w:tcBorders>
            <w:tcMar>
              <w:top w:w="0" w:type="dxa"/>
              <w:left w:w="108" w:type="dxa"/>
              <w:bottom w:w="0" w:type="dxa"/>
              <w:right w:w="108" w:type="dxa"/>
            </w:tcMar>
            <w:hideMark/>
          </w:tcPr>
          <w:p w14:paraId="5F6E5A93" w14:textId="77777777" w:rsidR="006761BB" w:rsidRPr="00085B81" w:rsidRDefault="006761BB">
            <w:pPr>
              <w:rPr>
                <w:rFonts w:asciiTheme="minorBidi" w:eastAsia="PMingLiU" w:hAnsiTheme="minorBidi" w:cstheme="minorBidi"/>
              </w:rPr>
            </w:pPr>
            <w:r w:rsidRPr="00085B81">
              <w:rPr>
                <w:rFonts w:asciiTheme="minorBidi" w:eastAsia="PMingLiU" w:hAnsiTheme="minorBidi" w:cstheme="minorBidi"/>
              </w:rPr>
              <w:t>[Patient ID Number]</w:t>
            </w:r>
          </w:p>
        </w:tc>
      </w:tr>
      <w:tr w:rsidR="006761BB" w:rsidRPr="00085B81" w14:paraId="13F18FF6" w14:textId="77777777" w:rsidTr="006761BB">
        <w:tc>
          <w:tcPr>
            <w:tcW w:w="2636" w:type="dxa"/>
            <w:tcBorders>
              <w:top w:val="nil"/>
              <w:left w:val="nil"/>
              <w:bottom w:val="nil"/>
              <w:right w:val="nil"/>
            </w:tcBorders>
            <w:tcMar>
              <w:top w:w="0" w:type="dxa"/>
              <w:left w:w="108" w:type="dxa"/>
              <w:bottom w:w="0" w:type="dxa"/>
              <w:right w:w="108" w:type="dxa"/>
            </w:tcMar>
            <w:hideMark/>
          </w:tcPr>
          <w:p w14:paraId="34E76D87" w14:textId="77777777" w:rsidR="006761BB" w:rsidRPr="00085B81" w:rsidRDefault="006761BB">
            <w:pPr>
              <w:rPr>
                <w:rFonts w:eastAsia="PMingLiU"/>
              </w:rPr>
            </w:pPr>
            <w:r w:rsidRPr="00085B81">
              <w:rPr>
                <w:rFonts w:eastAsia="PMingLiU"/>
                <w:lang w:eastAsia="zh-TW"/>
              </w:rPr>
              <w:t>醫生：</w:t>
            </w:r>
          </w:p>
        </w:tc>
        <w:tc>
          <w:tcPr>
            <w:tcW w:w="7804" w:type="dxa"/>
            <w:tcBorders>
              <w:top w:val="nil"/>
              <w:left w:val="nil"/>
              <w:bottom w:val="nil"/>
              <w:right w:val="nil"/>
            </w:tcBorders>
            <w:tcMar>
              <w:top w:w="0" w:type="dxa"/>
              <w:left w:w="108" w:type="dxa"/>
              <w:bottom w:w="0" w:type="dxa"/>
              <w:right w:w="108" w:type="dxa"/>
            </w:tcMar>
            <w:hideMark/>
          </w:tcPr>
          <w:p w14:paraId="2D61972E" w14:textId="77777777" w:rsidR="006761BB" w:rsidRPr="00085B81" w:rsidRDefault="006761BB">
            <w:pPr>
              <w:rPr>
                <w:rFonts w:asciiTheme="minorBidi" w:eastAsia="PMingLiU" w:hAnsiTheme="minorBidi" w:cstheme="minorBidi"/>
              </w:rPr>
            </w:pPr>
            <w:r w:rsidRPr="00085B81">
              <w:rPr>
                <w:rFonts w:asciiTheme="minorBidi" w:eastAsia="PMingLiU" w:hAnsiTheme="minorBidi" w:cstheme="minorBidi"/>
              </w:rPr>
              <w:t>[Physician]</w:t>
            </w:r>
          </w:p>
        </w:tc>
      </w:tr>
    </w:tbl>
    <w:p w14:paraId="58BBD4C3" w14:textId="77777777" w:rsidR="006761BB" w:rsidRPr="00085B81" w:rsidRDefault="006761BB" w:rsidP="00A1183B">
      <w:pPr>
        <w:rPr>
          <w:rFonts w:eastAsia="PMingLiU"/>
        </w:rPr>
      </w:pPr>
    </w:p>
    <w:p w14:paraId="4D60A5E0" w14:textId="77777777" w:rsidR="00C45B24" w:rsidRPr="00085B81" w:rsidRDefault="00A1183B" w:rsidP="00365486">
      <w:pPr>
        <w:pStyle w:val="Style0"/>
        <w:widowControl w:val="0"/>
        <w:tabs>
          <w:tab w:val="left" w:pos="90"/>
        </w:tabs>
        <w:jc w:val="center"/>
        <w:rPr>
          <w:rFonts w:ascii="Times New Roman" w:eastAsia="PMingLiU" w:hAnsi="Times New Roman"/>
          <w:sz w:val="20"/>
        </w:rPr>
      </w:pPr>
      <w:r w:rsidRPr="00085B81">
        <w:rPr>
          <w:rFonts w:ascii="Times New Roman" w:eastAsia="PMingLiU" w:hAnsi="Times New Roman"/>
          <w:noProof/>
          <w:lang w:eastAsia="zh-CN"/>
        </w:rPr>
        <mc:AlternateContent>
          <mc:Choice Requires="wps">
            <w:drawing>
              <wp:inline distT="0" distB="0" distL="0" distR="0" wp14:anchorId="4D60A623" wp14:editId="4D60A624">
                <wp:extent cx="6457950" cy="0"/>
                <wp:effectExtent l="0" t="19050" r="19050" b="19050"/>
                <wp:docPr id="10" name="Line 10" descr="分隔線"/>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63593B" id="Line 10" o:spid="_x0000_s1026" alt="分隔線" style="visibility:visible;mso-wrap-style:square;mso-left-percent:-10001;mso-top-percent:-10001;mso-position-horizontal:absolute;mso-position-horizontal-relative:char;mso-position-vertical:absolute;mso-position-vertical-relative:line;mso-left-percent:-10001;mso-top-percent:-10001" from="0,0" to="5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" strokeweight="3pt">
                <w10:anchorlock/>
              </v:line>
            </w:pict>
          </mc:Fallback>
        </mc:AlternateContent>
      </w:r>
    </w:p>
    <w:p w14:paraId="4D60A5E1" w14:textId="6F88944A" w:rsidR="00A1183B" w:rsidRPr="00085B81" w:rsidRDefault="000C0F38" w:rsidP="002F6B55">
      <w:pPr>
        <w:pStyle w:val="Heading3"/>
        <w:spacing w:before="60"/>
        <w:jc w:val="left"/>
        <w:rPr>
          <w:rFonts w:ascii="Times New Roman" w:eastAsia="PMingLiU" w:hAnsi="Times New Roman"/>
          <w:sz w:val="28"/>
          <w:szCs w:val="28"/>
          <w:lang w:eastAsia="zh-TW"/>
        </w:rPr>
      </w:pPr>
      <w:r w:rsidRPr="00085B81">
        <w:rPr>
          <w:rFonts w:ascii="Times New Roman" w:eastAsia="PMingLiU" w:hAnsi="Times New Roman"/>
          <w:sz w:val="28"/>
          <w:szCs w:val="28"/>
          <w:lang w:eastAsia="zh-TW"/>
        </w:rPr>
        <w:t>您作為住院患者的權利：</w:t>
      </w:r>
    </w:p>
    <w:p w14:paraId="4D60A5E2" w14:textId="77777777" w:rsidR="00A1183B" w:rsidRPr="00085B81" w:rsidRDefault="00A1183B" w:rsidP="00A1183B">
      <w:pPr>
        <w:rPr>
          <w:rFonts w:eastAsia="PMingLiU"/>
          <w:sz w:val="12"/>
          <w:szCs w:val="12"/>
          <w:lang w:eastAsia="zh-TW"/>
        </w:rPr>
      </w:pPr>
    </w:p>
    <w:p w14:paraId="4D60A5E3" w14:textId="37DF2623" w:rsidR="00A1183B" w:rsidRPr="00085B81" w:rsidRDefault="00CE431A" w:rsidP="00A1183B">
      <w:pPr>
        <w:pStyle w:val="Bullet1"/>
        <w:widowControl/>
        <w:numPr>
          <w:ilvl w:val="0"/>
          <w:numId w:val="21"/>
        </w:numPr>
        <w:tabs>
          <w:tab w:val="clear" w:pos="90"/>
          <w:tab w:val="num" w:pos="360"/>
        </w:tabs>
        <w:rPr>
          <w:rFonts w:ascii="Times New Roman" w:eastAsia="PMingLiU" w:hAnsi="Times New Roman"/>
          <w:iCs/>
          <w:lang w:eastAsia="zh-TW"/>
        </w:rPr>
      </w:pPr>
      <w:r w:rsidRPr="00085B81">
        <w:rPr>
          <w:rFonts w:ascii="Times New Roman" w:eastAsia="PMingLiU" w:hAnsi="Times New Roman"/>
          <w:bCs w:val="0"/>
          <w:lang w:eastAsia="zh-TW"/>
        </w:rPr>
        <w:t>您可以獲得</w:t>
      </w:r>
      <w:r w:rsidRPr="00085B81">
        <w:rPr>
          <w:rFonts w:ascii="Times New Roman" w:eastAsia="PMingLiU" w:hAnsi="Times New Roman"/>
          <w:bCs w:val="0"/>
          <w:lang w:eastAsia="zh-TW"/>
        </w:rPr>
        <w:t xml:space="preserve"> </w:t>
      </w:r>
      <w:r w:rsidRPr="00085B81">
        <w:rPr>
          <w:rFonts w:asciiTheme="minorBidi" w:eastAsia="PMingLiU" w:hAnsiTheme="minorBidi" w:cstheme="minorBidi"/>
          <w:bCs w:val="0"/>
          <w:lang w:eastAsia="zh-TW"/>
        </w:rPr>
        <w:t>Medicare</w:t>
      </w:r>
      <w:r w:rsidRPr="00085B81">
        <w:rPr>
          <w:rFonts w:ascii="Times New Roman" w:eastAsia="PMingLiU" w:hAnsi="Times New Roman"/>
          <w:bCs w:val="0"/>
          <w:lang w:eastAsia="zh-TW"/>
        </w:rPr>
        <w:t xml:space="preserve"> </w:t>
      </w:r>
      <w:r w:rsidRPr="00085B81">
        <w:rPr>
          <w:rFonts w:ascii="Times New Roman" w:eastAsia="PMingLiU" w:hAnsi="Times New Roman"/>
          <w:bCs w:val="0"/>
          <w:lang w:eastAsia="zh-TW"/>
        </w:rPr>
        <w:t>承保的服務。這包括按醫生指示之醫療必需的醫院服務和出院後可能需要的服務。您有權瞭解這些服務、誰將支付這些服務，以及在哪裡獲得這些服務</w:t>
      </w:r>
      <w:r w:rsidR="00165CD0" w:rsidRPr="00085B81">
        <w:rPr>
          <w:rFonts w:ascii="Times New Roman" w:eastAsia="PMingLiU" w:hAnsi="Times New Roman"/>
          <w:bCs w:val="0"/>
          <w:lang w:eastAsia="zh-TW"/>
        </w:rPr>
        <w:t>。</w:t>
      </w:r>
    </w:p>
    <w:p w14:paraId="4D60A5E4" w14:textId="77777777" w:rsidR="00A1183B" w:rsidRPr="00085B81" w:rsidRDefault="00A1183B" w:rsidP="00A1183B">
      <w:pPr>
        <w:pStyle w:val="Bullet1"/>
        <w:ind w:left="360"/>
        <w:rPr>
          <w:rFonts w:ascii="Times New Roman" w:eastAsia="PMingLiU" w:hAnsi="Times New Roman"/>
          <w:sz w:val="16"/>
          <w:szCs w:val="16"/>
          <w:lang w:eastAsia="zh-TW"/>
        </w:rPr>
      </w:pPr>
    </w:p>
    <w:p w14:paraId="4D60A5E5" w14:textId="77777777" w:rsidR="00A1183B" w:rsidRPr="00085B81" w:rsidRDefault="00CE431A" w:rsidP="00A1183B">
      <w:pPr>
        <w:pStyle w:val="Bullet1"/>
        <w:widowControl/>
        <w:numPr>
          <w:ilvl w:val="0"/>
          <w:numId w:val="21"/>
        </w:numPr>
        <w:tabs>
          <w:tab w:val="clear" w:pos="90"/>
          <w:tab w:val="num" w:pos="360"/>
        </w:tabs>
        <w:rPr>
          <w:rFonts w:ascii="Times New Roman" w:eastAsia="PMingLiU" w:hAnsi="Times New Roman"/>
          <w:iCs/>
          <w:lang w:eastAsia="zh-TW"/>
        </w:rPr>
      </w:pPr>
      <w:r w:rsidRPr="00085B81">
        <w:rPr>
          <w:rFonts w:ascii="Times New Roman" w:eastAsia="PMingLiU" w:hAnsi="Times New Roman"/>
          <w:bCs w:val="0"/>
          <w:lang w:eastAsia="zh-TW"/>
        </w:rPr>
        <w:t>您可以參與任何有關您住院事宜的決定。</w:t>
      </w:r>
    </w:p>
    <w:p w14:paraId="4D60A5E6" w14:textId="77777777" w:rsidR="00A1183B" w:rsidRPr="00085B81" w:rsidRDefault="00A1183B" w:rsidP="00A1183B">
      <w:pPr>
        <w:pStyle w:val="Bullet1"/>
        <w:ind w:left="360"/>
        <w:rPr>
          <w:rFonts w:ascii="Times New Roman" w:eastAsia="PMingLiU" w:hAnsi="Times New Roman"/>
          <w:sz w:val="16"/>
          <w:szCs w:val="16"/>
          <w:lang w:eastAsia="zh-TW"/>
        </w:rPr>
      </w:pPr>
    </w:p>
    <w:p w14:paraId="4D60A5E7" w14:textId="6D850B6E" w:rsidR="007F1840" w:rsidRPr="00085B81" w:rsidRDefault="00CE431A" w:rsidP="007F1840">
      <w:pPr>
        <w:pStyle w:val="Bullet1"/>
        <w:widowControl/>
        <w:numPr>
          <w:ilvl w:val="0"/>
          <w:numId w:val="21"/>
        </w:numPr>
        <w:tabs>
          <w:tab w:val="clear" w:pos="90"/>
        </w:tabs>
        <w:rPr>
          <w:rFonts w:ascii="Times New Roman" w:eastAsia="PMingLiU" w:hAnsi="Times New Roman"/>
          <w:lang w:eastAsia="zh-TW"/>
        </w:rPr>
      </w:pPr>
      <w:r w:rsidRPr="00085B81">
        <w:rPr>
          <w:rFonts w:ascii="Times New Roman" w:eastAsia="PMingLiU" w:hAnsi="Times New Roman"/>
          <w:bCs w:val="0"/>
          <w:lang w:eastAsia="zh-TW"/>
        </w:rPr>
        <w:t>您可以向下列品質改進機構</w:t>
      </w:r>
      <w:r w:rsidRPr="00085B81">
        <w:rPr>
          <w:rFonts w:ascii="Times New Roman" w:eastAsia="PMingLiU" w:hAnsi="Times New Roman"/>
          <w:bCs w:val="0"/>
          <w:lang w:eastAsia="zh-TW"/>
        </w:rPr>
        <w:t xml:space="preserve"> </w:t>
      </w:r>
      <w:r w:rsidRPr="00085B81">
        <w:rPr>
          <w:rFonts w:asciiTheme="minorBidi" w:eastAsia="PMingLiU" w:hAnsiTheme="minorBidi" w:cstheme="minorBidi"/>
          <w:bCs w:val="0"/>
          <w:lang w:eastAsia="zh-TW"/>
        </w:rPr>
        <w:t>(QIO)</w:t>
      </w:r>
      <w:r w:rsidRPr="00085B81">
        <w:rPr>
          <w:rFonts w:ascii="Times New Roman" w:eastAsia="PMingLiU" w:hAnsi="Times New Roman"/>
          <w:bCs w:val="0"/>
          <w:lang w:eastAsia="zh-TW"/>
        </w:rPr>
        <w:t xml:space="preserve"> </w:t>
      </w:r>
      <w:r w:rsidRPr="00085B81">
        <w:rPr>
          <w:rFonts w:ascii="Times New Roman" w:eastAsia="PMingLiU" w:hAnsi="Times New Roman"/>
          <w:bCs w:val="0"/>
          <w:lang w:eastAsia="zh-TW"/>
        </w:rPr>
        <w:t>報告您對所接受之護理品質存有的任何疑慮：</w:t>
      </w:r>
      <w:r w:rsidRPr="00085B81">
        <w:rPr>
          <w:rFonts w:asciiTheme="minorBidi" w:eastAsia="PMingLiU" w:hAnsiTheme="minorBidi" w:cstheme="minorBidi"/>
          <w:bCs w:val="0"/>
          <w:lang w:eastAsia="zh-TW"/>
        </w:rPr>
        <w:t xml:space="preserve">Livanta BFCC-QIO </w:t>
      </w:r>
      <w:r w:rsidRPr="00085B81">
        <w:rPr>
          <w:rFonts w:ascii="Times New Roman" w:eastAsia="PMingLiU" w:hAnsi="Times New Roman"/>
          <w:bCs w:val="0"/>
          <w:lang w:eastAsia="zh-TW"/>
        </w:rPr>
        <w:t>計劃，電話：</w:t>
      </w:r>
      <w:r w:rsidRPr="00085B81">
        <w:rPr>
          <w:rFonts w:asciiTheme="minorBidi" w:eastAsia="PMingLiU" w:hAnsiTheme="minorBidi" w:cstheme="minorBidi"/>
          <w:bCs w:val="0"/>
          <w:lang w:eastAsia="zh-TW"/>
        </w:rPr>
        <w:t>1-877-588-1123</w:t>
      </w:r>
      <w:r w:rsidRPr="00085B81">
        <w:rPr>
          <w:rFonts w:ascii="Times New Roman" w:eastAsia="PMingLiU" w:hAnsi="Times New Roman"/>
          <w:bCs w:val="0"/>
          <w:lang w:eastAsia="zh-TW"/>
        </w:rPr>
        <w:t>，或</w:t>
      </w:r>
      <w:r w:rsidRPr="00085B81">
        <w:rPr>
          <w:rFonts w:ascii="Times New Roman" w:eastAsia="PMingLiU" w:hAnsi="Times New Roman"/>
          <w:bCs w:val="0"/>
          <w:lang w:eastAsia="zh-TW"/>
        </w:rPr>
        <w:t xml:space="preserve"> </w:t>
      </w:r>
      <w:r w:rsidRPr="00085B81">
        <w:rPr>
          <w:rFonts w:asciiTheme="minorBidi" w:eastAsia="PMingLiU" w:hAnsiTheme="minorBidi" w:cstheme="minorBidi"/>
          <w:bCs w:val="0"/>
          <w:lang w:eastAsia="zh-TW"/>
        </w:rPr>
        <w:t>TTY 1-855-887-6668</w:t>
      </w:r>
      <w:r w:rsidRPr="00085B81">
        <w:rPr>
          <w:rFonts w:ascii="Times New Roman" w:eastAsia="PMingLiU" w:hAnsi="Times New Roman"/>
          <w:bCs w:val="0"/>
          <w:lang w:eastAsia="zh-TW"/>
        </w:rPr>
        <w:t>。</w:t>
      </w:r>
      <w:r w:rsidRPr="00085B81">
        <w:rPr>
          <w:rFonts w:asciiTheme="minorBidi" w:eastAsia="PMingLiU" w:hAnsiTheme="minorBidi" w:cstheme="minorBidi"/>
          <w:bCs w:val="0"/>
          <w:lang w:eastAsia="zh-TW"/>
        </w:rPr>
        <w:t>QIO</w:t>
      </w:r>
      <w:r w:rsidRPr="00085B81">
        <w:rPr>
          <w:rFonts w:ascii="Times New Roman" w:eastAsia="PMingLiU" w:hAnsi="Times New Roman"/>
          <w:bCs w:val="0"/>
          <w:lang w:eastAsia="zh-TW"/>
        </w:rPr>
        <w:t xml:space="preserve"> </w:t>
      </w:r>
      <w:r w:rsidRPr="00085B81">
        <w:rPr>
          <w:rFonts w:ascii="Times New Roman" w:eastAsia="PMingLiU" w:hAnsi="Times New Roman"/>
          <w:bCs w:val="0"/>
          <w:lang w:eastAsia="zh-TW"/>
        </w:rPr>
        <w:t>是經</w:t>
      </w:r>
      <w:r w:rsidRPr="00085B81">
        <w:rPr>
          <w:rFonts w:ascii="Times New Roman" w:eastAsia="PMingLiU" w:hAnsi="Times New Roman"/>
          <w:bCs w:val="0"/>
          <w:lang w:eastAsia="zh-TW"/>
        </w:rPr>
        <w:t xml:space="preserve"> </w:t>
      </w:r>
      <w:r w:rsidRPr="00085B81">
        <w:rPr>
          <w:rFonts w:asciiTheme="minorBidi" w:eastAsia="PMingLiU" w:hAnsiTheme="minorBidi" w:cstheme="minorBidi"/>
          <w:bCs w:val="0"/>
          <w:lang w:eastAsia="zh-TW"/>
        </w:rPr>
        <w:t>Medicare</w:t>
      </w:r>
      <w:r w:rsidRPr="00085B81">
        <w:rPr>
          <w:rFonts w:ascii="Times New Roman" w:eastAsia="PMingLiU" w:hAnsi="Times New Roman"/>
          <w:bCs w:val="0"/>
          <w:lang w:eastAsia="zh-TW"/>
        </w:rPr>
        <w:t xml:space="preserve"> </w:t>
      </w:r>
      <w:r w:rsidRPr="00085B81">
        <w:rPr>
          <w:rFonts w:ascii="Times New Roman" w:eastAsia="PMingLiU" w:hAnsi="Times New Roman"/>
          <w:bCs w:val="0"/>
          <w:lang w:eastAsia="zh-TW"/>
        </w:rPr>
        <w:t>授權的獨立審核機構，負責審核您的出院決定。</w:t>
      </w:r>
    </w:p>
    <w:p w14:paraId="4D60A5E8" w14:textId="77777777" w:rsidR="007F1840" w:rsidRPr="00085B81" w:rsidRDefault="007F1840" w:rsidP="007F1840">
      <w:pPr>
        <w:pStyle w:val="ListParagraph"/>
        <w:rPr>
          <w:rFonts w:eastAsia="PMingLiU"/>
          <w:lang w:eastAsia="zh-TW"/>
        </w:rPr>
      </w:pPr>
    </w:p>
    <w:p w14:paraId="4D60A5E9" w14:textId="77777777" w:rsidR="007F1840" w:rsidRPr="00085B81" w:rsidRDefault="00CE431A" w:rsidP="007F1840">
      <w:pPr>
        <w:pStyle w:val="Bullet1"/>
        <w:widowControl/>
        <w:numPr>
          <w:ilvl w:val="0"/>
          <w:numId w:val="21"/>
        </w:numPr>
        <w:tabs>
          <w:tab w:val="clear" w:pos="90"/>
        </w:tabs>
        <w:rPr>
          <w:rFonts w:ascii="Times New Roman" w:eastAsia="PMingLiU" w:hAnsi="Times New Roman"/>
          <w:lang w:eastAsia="zh-TW"/>
        </w:rPr>
      </w:pPr>
      <w:r w:rsidRPr="00085B81">
        <w:rPr>
          <w:rFonts w:ascii="Times New Roman" w:eastAsia="PMingLiU" w:hAnsi="Times New Roman"/>
          <w:bCs w:val="0"/>
          <w:lang w:eastAsia="zh-TW"/>
        </w:rPr>
        <w:t>您可以與醫院共同準備安全出院相關事宜，並安排出院後可能需要的服務。當您不再需要住院治療時，您的醫生或醫院人員將通知您預計出院日期。</w:t>
      </w:r>
    </w:p>
    <w:p w14:paraId="4D60A5EA" w14:textId="77777777" w:rsidR="007F1840" w:rsidRPr="00085B81" w:rsidRDefault="007F1840" w:rsidP="007F1840">
      <w:pPr>
        <w:pStyle w:val="ListParagraph"/>
        <w:rPr>
          <w:rFonts w:eastAsia="PMingLiU"/>
          <w:lang w:eastAsia="zh-TW"/>
        </w:rPr>
      </w:pPr>
    </w:p>
    <w:p w14:paraId="4D60A5EB" w14:textId="77777777" w:rsidR="00B652C7" w:rsidRPr="00085B81" w:rsidRDefault="00B652C7" w:rsidP="007F1840">
      <w:pPr>
        <w:pStyle w:val="Bullet1"/>
        <w:widowControl/>
        <w:numPr>
          <w:ilvl w:val="0"/>
          <w:numId w:val="21"/>
        </w:numPr>
        <w:tabs>
          <w:tab w:val="clear" w:pos="90"/>
        </w:tabs>
        <w:rPr>
          <w:rFonts w:ascii="Times New Roman" w:eastAsia="PMingLiU" w:hAnsi="Times New Roman"/>
          <w:lang w:eastAsia="zh-TW"/>
        </w:rPr>
      </w:pPr>
      <w:r w:rsidRPr="00085B81">
        <w:rPr>
          <w:rFonts w:ascii="Times New Roman" w:eastAsia="PMingLiU" w:hAnsi="Times New Roman"/>
          <w:bCs w:val="0"/>
          <w:lang w:eastAsia="zh-TW"/>
        </w:rPr>
        <w:t>如果您對這個出院決定有疑慮，可以告知您的醫生或其他醫院人員。</w:t>
      </w:r>
    </w:p>
    <w:p w14:paraId="4D60A5EC" w14:textId="77777777" w:rsidR="001F762B" w:rsidRPr="00085B81" w:rsidRDefault="00087F37" w:rsidP="00365486">
      <w:pPr>
        <w:spacing w:line="160" w:lineRule="exact"/>
        <w:rPr>
          <w:rFonts w:eastAsia="PMingLiU"/>
        </w:rPr>
      </w:pPr>
      <w:r w:rsidRPr="00085B81">
        <w:rPr>
          <w:rFonts w:eastAsia="PMingLiU"/>
          <w:noProof/>
          <w:lang w:eastAsia="zh-CN"/>
        </w:rPr>
        <mc:AlternateContent>
          <mc:Choice Requires="wps">
            <w:drawing>
              <wp:inline distT="0" distB="0" distL="0" distR="0" wp14:anchorId="4D60A625" wp14:editId="4D60A626">
                <wp:extent cx="6593840" cy="0"/>
                <wp:effectExtent l="19050" t="24130" r="26035" b="23495"/>
                <wp:docPr id="8" name="Line 9" descr="分隔線"/>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89C3DE2" id="Line 9" o:spid="_x0000_s1026" alt="分隔線" style="visibility:visible;mso-wrap-style:square;mso-left-percent:-10001;mso-top-percent:-10001;mso-position-horizontal:absolute;mso-position-horizontal-relative:char;mso-position-vertical:absolute;mso-position-vertical-relative:line;mso-left-percent:-10001;mso-top-percent:-10001" from="0,0" to="51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" strokeweight="3pt">
                <w10:anchorlock/>
              </v:line>
            </w:pict>
          </mc:Fallback>
        </mc:AlternateContent>
      </w:r>
    </w:p>
    <w:p w14:paraId="4D60A5ED" w14:textId="75D979A1" w:rsidR="00C45B24" w:rsidRPr="00085B81" w:rsidRDefault="00C45B24" w:rsidP="002F6B55">
      <w:pPr>
        <w:pStyle w:val="Body1"/>
        <w:spacing w:before="120" w:after="60"/>
        <w:ind w:left="0"/>
        <w:rPr>
          <w:rFonts w:ascii="Times New Roman" w:eastAsia="PMingLiU" w:hAnsi="Times New Roman"/>
          <w:lang w:eastAsia="zh-TW"/>
        </w:rPr>
      </w:pPr>
      <w:r w:rsidRPr="00085B81">
        <w:rPr>
          <w:rFonts w:ascii="Times New Roman" w:eastAsia="PMingLiU" w:hAnsi="Times New Roman"/>
          <w:bCs w:val="0"/>
          <w:lang w:eastAsia="zh-TW"/>
        </w:rPr>
        <w:t>對出院決定提出上訴的權利：</w:t>
      </w:r>
    </w:p>
    <w:p w14:paraId="4D60A5EE" w14:textId="331C0283" w:rsidR="00C45B24" w:rsidRPr="00085B81" w:rsidRDefault="00C45B24" w:rsidP="00E569D5">
      <w:pPr>
        <w:pStyle w:val="Bullet2"/>
        <w:numPr>
          <w:ilvl w:val="0"/>
          <w:numId w:val="32"/>
        </w:numPr>
        <w:tabs>
          <w:tab w:val="left" w:pos="1080"/>
        </w:tabs>
        <w:ind w:right="360"/>
        <w:rPr>
          <w:rFonts w:ascii="Times New Roman" w:eastAsia="PMingLiU" w:hAnsi="Times New Roman"/>
          <w:sz w:val="16"/>
          <w:szCs w:val="16"/>
          <w:lang w:eastAsia="zh-TW"/>
        </w:rPr>
      </w:pPr>
      <w:r w:rsidRPr="00085B81">
        <w:rPr>
          <w:rFonts w:ascii="Times New Roman" w:eastAsia="PMingLiU" w:hAnsi="Times New Roman"/>
          <w:lang w:eastAsia="zh-TW"/>
        </w:rPr>
        <w:t>您有權對出院決定提出即時獨立醫療審核（上訴）的權利。如果您提出上訴，您將無須為上訴期間接受的服務支付費用（但不包括共付額及自付額等費用）。</w:t>
      </w:r>
    </w:p>
    <w:p w14:paraId="4D60A5EF" w14:textId="77777777" w:rsidR="00B33CF6" w:rsidRPr="00085B81" w:rsidRDefault="00B33CF6" w:rsidP="00B33CF6">
      <w:pPr>
        <w:pStyle w:val="Bullet2"/>
        <w:tabs>
          <w:tab w:val="left" w:pos="1080"/>
        </w:tabs>
        <w:ind w:left="1094" w:right="360"/>
        <w:rPr>
          <w:rFonts w:ascii="Times New Roman" w:eastAsia="PMingLiU" w:hAnsi="Times New Roman"/>
          <w:sz w:val="16"/>
          <w:szCs w:val="16"/>
          <w:lang w:eastAsia="zh-TW"/>
        </w:rPr>
      </w:pPr>
    </w:p>
    <w:p w14:paraId="4D60A5F0" w14:textId="2A9472B3" w:rsidR="00C45B24" w:rsidRPr="00085B81" w:rsidRDefault="00C45B24" w:rsidP="00E569D5">
      <w:pPr>
        <w:pStyle w:val="Bullet2"/>
        <w:numPr>
          <w:ilvl w:val="0"/>
          <w:numId w:val="32"/>
        </w:numPr>
        <w:tabs>
          <w:tab w:val="left" w:pos="1080"/>
        </w:tabs>
        <w:ind w:right="360"/>
        <w:rPr>
          <w:rFonts w:ascii="Times New Roman" w:eastAsia="PMingLiU" w:hAnsi="Times New Roman"/>
          <w:lang w:eastAsia="zh-TW"/>
        </w:rPr>
      </w:pPr>
      <w:r w:rsidRPr="00085B81">
        <w:rPr>
          <w:rFonts w:ascii="Times New Roman" w:eastAsia="PMingLiU" w:hAnsi="Times New Roman"/>
          <w:lang w:eastAsia="zh-TW"/>
        </w:rPr>
        <w:t>如果您選擇上訴，獨立審核員將徵詢您的意見。該審核員也會查看您的醫療記錄和</w:t>
      </w:r>
      <w:r w:rsidRPr="00085B81">
        <w:rPr>
          <w:rFonts w:ascii="Times New Roman" w:eastAsia="PMingLiU" w:hAnsi="Times New Roman"/>
          <w:lang w:eastAsia="zh-TW"/>
        </w:rPr>
        <w:t>/</w:t>
      </w:r>
      <w:r w:rsidRPr="00085B81">
        <w:rPr>
          <w:rFonts w:ascii="Times New Roman" w:eastAsia="PMingLiU" w:hAnsi="Times New Roman"/>
          <w:lang w:eastAsia="zh-TW"/>
        </w:rPr>
        <w:t>或其他相關資料。您無須準備任何書面資料，但您有權自願提交書面資料</w:t>
      </w:r>
      <w:r w:rsidR="00165CD0" w:rsidRPr="00085B81">
        <w:rPr>
          <w:rFonts w:ascii="Times New Roman" w:eastAsia="PMingLiU" w:hAnsi="Times New Roman"/>
          <w:lang w:eastAsia="zh-TW"/>
        </w:rPr>
        <w:t>。</w:t>
      </w:r>
    </w:p>
    <w:p w14:paraId="4D60A5F1" w14:textId="77777777" w:rsidR="00C45B24" w:rsidRPr="00085B81" w:rsidRDefault="00C45B24" w:rsidP="00E569D5">
      <w:pPr>
        <w:pStyle w:val="Bullet2"/>
        <w:tabs>
          <w:tab w:val="left" w:pos="1080"/>
        </w:tabs>
        <w:ind w:left="720" w:right="360"/>
        <w:rPr>
          <w:rFonts w:ascii="Times New Roman" w:eastAsia="PMingLiU" w:hAnsi="Times New Roman"/>
          <w:sz w:val="16"/>
          <w:szCs w:val="16"/>
          <w:lang w:eastAsia="zh-TW"/>
        </w:rPr>
      </w:pPr>
    </w:p>
    <w:p w14:paraId="4D60A5F2" w14:textId="1585260B" w:rsidR="00C45B24" w:rsidRPr="00085B81" w:rsidRDefault="00C45B24" w:rsidP="00E569D5">
      <w:pPr>
        <w:pStyle w:val="Bullet2"/>
        <w:numPr>
          <w:ilvl w:val="0"/>
          <w:numId w:val="32"/>
        </w:numPr>
        <w:tabs>
          <w:tab w:val="left" w:pos="1080"/>
        </w:tabs>
        <w:ind w:right="360"/>
        <w:rPr>
          <w:rFonts w:ascii="Times New Roman" w:eastAsia="PMingLiU" w:hAnsi="Times New Roman"/>
          <w:lang w:eastAsia="zh-TW"/>
        </w:rPr>
      </w:pPr>
      <w:r w:rsidRPr="00085B81">
        <w:rPr>
          <w:rFonts w:ascii="Times New Roman" w:eastAsia="PMingLiU" w:hAnsi="Times New Roman"/>
          <w:lang w:eastAsia="zh-TW"/>
        </w:rPr>
        <w:t>如果您選擇上訴，您和您的審核員將各自收到一份有關終止您住院承保的原因的詳細說明。只有在您提出上訴後，您才會收到這份詳細通知。</w:t>
      </w:r>
    </w:p>
    <w:p w14:paraId="4D60A5F3" w14:textId="77777777" w:rsidR="00C45B24" w:rsidRPr="00085B81" w:rsidRDefault="00C45B24" w:rsidP="00E569D5">
      <w:pPr>
        <w:pStyle w:val="Bullet2"/>
        <w:tabs>
          <w:tab w:val="left" w:pos="1080"/>
        </w:tabs>
        <w:ind w:left="720" w:right="360"/>
        <w:rPr>
          <w:rFonts w:ascii="Times New Roman" w:eastAsia="PMingLiU" w:hAnsi="Times New Roman"/>
          <w:sz w:val="16"/>
          <w:szCs w:val="16"/>
          <w:lang w:eastAsia="zh-TW"/>
        </w:rPr>
      </w:pPr>
    </w:p>
    <w:p w14:paraId="4D60A5F4" w14:textId="6D1F9F20" w:rsidR="00342246" w:rsidRPr="00085B81" w:rsidRDefault="00342246" w:rsidP="00E569D5">
      <w:pPr>
        <w:pStyle w:val="Bullet2"/>
        <w:numPr>
          <w:ilvl w:val="0"/>
          <w:numId w:val="32"/>
        </w:numPr>
        <w:tabs>
          <w:tab w:val="left" w:pos="1080"/>
        </w:tabs>
        <w:ind w:right="360"/>
        <w:rPr>
          <w:rFonts w:ascii="Times New Roman" w:eastAsia="PMingLiU" w:hAnsi="Times New Roman"/>
          <w:lang w:eastAsia="zh-TW"/>
        </w:rPr>
      </w:pPr>
      <w:r w:rsidRPr="00085B81">
        <w:rPr>
          <w:rFonts w:ascii="Times New Roman" w:eastAsia="PMingLiU" w:hAnsi="Times New Roman"/>
          <w:lang w:eastAsia="zh-TW"/>
        </w:rPr>
        <w:t>如果</w:t>
      </w:r>
      <w:r w:rsidRPr="00085B81">
        <w:rPr>
          <w:rFonts w:ascii="Times New Roman" w:eastAsia="PMingLiU" w:hAnsi="Times New Roman"/>
          <w:lang w:eastAsia="zh-TW"/>
        </w:rPr>
        <w:t xml:space="preserve"> </w:t>
      </w:r>
      <w:r w:rsidRPr="00085B81">
        <w:rPr>
          <w:rFonts w:asciiTheme="minorBidi" w:eastAsia="PMingLiU" w:hAnsiTheme="minorBidi" w:cstheme="minorBidi"/>
          <w:lang w:eastAsia="zh-TW"/>
        </w:rPr>
        <w:t>QIO</w:t>
      </w:r>
      <w:r w:rsidRPr="00085B81">
        <w:rPr>
          <w:rFonts w:ascii="Times New Roman" w:eastAsia="PMingLiU" w:hAnsi="Times New Roman"/>
          <w:lang w:eastAsia="zh-TW"/>
        </w:rPr>
        <w:t xml:space="preserve"> </w:t>
      </w:r>
      <w:r w:rsidRPr="00085B81">
        <w:rPr>
          <w:rFonts w:ascii="Times New Roman" w:eastAsia="PMingLiU" w:hAnsi="Times New Roman"/>
          <w:lang w:eastAsia="zh-TW"/>
        </w:rPr>
        <w:t>發現您仍未適合出院，</w:t>
      </w:r>
      <w:r w:rsidRPr="00085B81">
        <w:rPr>
          <w:rFonts w:asciiTheme="minorBidi" w:eastAsia="PMingLiU" w:hAnsiTheme="minorBidi" w:cstheme="minorBidi"/>
          <w:lang w:eastAsia="zh-TW"/>
        </w:rPr>
        <w:t>Medicare</w:t>
      </w:r>
      <w:r w:rsidRPr="00085B81">
        <w:rPr>
          <w:rFonts w:ascii="Times New Roman" w:eastAsia="PMingLiU" w:hAnsi="Times New Roman"/>
          <w:lang w:eastAsia="zh-TW"/>
        </w:rPr>
        <w:t xml:space="preserve"> </w:t>
      </w:r>
      <w:r w:rsidRPr="00085B81">
        <w:rPr>
          <w:rFonts w:ascii="Times New Roman" w:eastAsia="PMingLiU" w:hAnsi="Times New Roman"/>
          <w:lang w:eastAsia="zh-TW"/>
        </w:rPr>
        <w:t>將繼續承保您的醫院費用</w:t>
      </w:r>
      <w:r w:rsidR="00165CD0" w:rsidRPr="00085B81">
        <w:rPr>
          <w:rFonts w:ascii="Times New Roman" w:eastAsia="PMingLiU" w:hAnsi="Times New Roman"/>
          <w:lang w:eastAsia="zh-TW"/>
        </w:rPr>
        <w:t>。</w:t>
      </w:r>
    </w:p>
    <w:p w14:paraId="4D60A5F5" w14:textId="77777777" w:rsidR="00342246" w:rsidRPr="00085B81" w:rsidRDefault="00342246" w:rsidP="00E569D5">
      <w:pPr>
        <w:pStyle w:val="Bullet2"/>
        <w:tabs>
          <w:tab w:val="left" w:pos="1080"/>
        </w:tabs>
        <w:ind w:left="720" w:right="360"/>
        <w:rPr>
          <w:rFonts w:ascii="Times New Roman" w:eastAsia="PMingLiU" w:hAnsi="Times New Roman"/>
          <w:sz w:val="16"/>
          <w:szCs w:val="16"/>
          <w:lang w:eastAsia="zh-TW"/>
        </w:rPr>
      </w:pPr>
    </w:p>
    <w:p w14:paraId="4D60A5F6" w14:textId="08203448" w:rsidR="00297275" w:rsidRPr="00085B81" w:rsidRDefault="002F1C84" w:rsidP="00A7682D">
      <w:pPr>
        <w:pStyle w:val="Bullet2"/>
        <w:tabs>
          <w:tab w:val="left" w:pos="1080"/>
        </w:tabs>
        <w:ind w:left="720" w:right="360"/>
        <w:rPr>
          <w:rFonts w:ascii="Times New Roman" w:eastAsia="PMingLiU" w:hAnsi="Times New Roman"/>
          <w:sz w:val="16"/>
          <w:szCs w:val="16"/>
          <w:lang w:eastAsia="zh-TW"/>
        </w:rPr>
      </w:pPr>
      <w:r w:rsidRPr="00085B81">
        <w:rPr>
          <w:rFonts w:ascii="Times New Roman" w:eastAsia="PMingLiU" w:hAnsi="Times New Roman"/>
          <w:lang w:eastAsia="zh-TW"/>
        </w:rPr>
        <w:t>如果</w:t>
      </w:r>
      <w:r w:rsidRPr="00085B81">
        <w:rPr>
          <w:rFonts w:ascii="Times New Roman" w:eastAsia="PMingLiU" w:hAnsi="Times New Roman"/>
          <w:lang w:eastAsia="zh-TW"/>
        </w:rPr>
        <w:t xml:space="preserve"> </w:t>
      </w:r>
      <w:r w:rsidRPr="00085B81">
        <w:rPr>
          <w:rFonts w:asciiTheme="minorBidi" w:eastAsia="PMingLiU" w:hAnsiTheme="minorBidi" w:cstheme="minorBidi"/>
          <w:lang w:eastAsia="zh-TW"/>
        </w:rPr>
        <w:t>QIO</w:t>
      </w:r>
      <w:r w:rsidRPr="00085B81">
        <w:rPr>
          <w:rFonts w:ascii="Times New Roman" w:eastAsia="PMingLiU" w:hAnsi="Times New Roman"/>
          <w:lang w:eastAsia="zh-TW"/>
        </w:rPr>
        <w:t xml:space="preserve"> </w:t>
      </w:r>
      <w:r w:rsidRPr="00085B81">
        <w:rPr>
          <w:rFonts w:ascii="Times New Roman" w:eastAsia="PMingLiU" w:hAnsi="Times New Roman"/>
          <w:lang w:eastAsia="zh-TW"/>
        </w:rPr>
        <w:t>同意不應在出院日期後繼續承保您的住院服務，</w:t>
      </w:r>
      <w:r w:rsidRPr="00085B81">
        <w:rPr>
          <w:rFonts w:asciiTheme="minorBidi" w:eastAsia="PMingLiU" w:hAnsiTheme="minorBidi" w:cstheme="minorBidi"/>
          <w:lang w:eastAsia="zh-TW"/>
        </w:rPr>
        <w:t>Medicare</w:t>
      </w:r>
      <w:r w:rsidRPr="00085B81">
        <w:rPr>
          <w:rFonts w:ascii="Times New Roman" w:eastAsia="PMingLiU" w:hAnsi="Times New Roman"/>
          <w:lang w:eastAsia="zh-TW"/>
        </w:rPr>
        <w:t xml:space="preserve"> </w:t>
      </w:r>
      <w:r w:rsidRPr="00085B81">
        <w:rPr>
          <w:rFonts w:ascii="Times New Roman" w:eastAsia="PMingLiU" w:hAnsi="Times New Roman"/>
          <w:lang w:eastAsia="zh-TW"/>
        </w:rPr>
        <w:t>和您的</w:t>
      </w:r>
      <w:r w:rsidRPr="00085B81">
        <w:rPr>
          <w:rFonts w:ascii="Times New Roman" w:eastAsia="PMingLiU" w:hAnsi="Times New Roman"/>
          <w:lang w:eastAsia="zh-TW"/>
        </w:rPr>
        <w:t xml:space="preserve"> </w:t>
      </w:r>
      <w:r w:rsidRPr="00085B81">
        <w:rPr>
          <w:rFonts w:asciiTheme="minorBidi" w:eastAsia="PMingLiU" w:hAnsiTheme="minorBidi" w:cstheme="minorBidi"/>
          <w:lang w:eastAsia="zh-TW"/>
        </w:rPr>
        <w:t>Medicare</w:t>
      </w:r>
      <w:r w:rsidRPr="00085B81">
        <w:rPr>
          <w:rFonts w:ascii="Times New Roman" w:eastAsia="PMingLiU" w:hAnsi="Times New Roman"/>
          <w:lang w:eastAsia="zh-TW"/>
        </w:rPr>
        <w:t xml:space="preserve"> </w:t>
      </w:r>
      <w:r w:rsidRPr="00085B81">
        <w:rPr>
          <w:rFonts w:ascii="Times New Roman" w:eastAsia="PMingLiU" w:hAnsi="Times New Roman"/>
          <w:lang w:eastAsia="zh-TW"/>
        </w:rPr>
        <w:t>健康計劃都不會支付</w:t>
      </w:r>
      <w:r w:rsidRPr="00085B81">
        <w:rPr>
          <w:rFonts w:ascii="Times New Roman" w:eastAsia="PMingLiU" w:hAnsi="Times New Roman"/>
          <w:lang w:eastAsia="zh-TW"/>
        </w:rPr>
        <w:t xml:space="preserve"> </w:t>
      </w:r>
      <w:r w:rsidRPr="00085B81">
        <w:rPr>
          <w:rFonts w:asciiTheme="minorBidi" w:eastAsia="PMingLiU" w:hAnsiTheme="minorBidi" w:cstheme="minorBidi"/>
          <w:lang w:eastAsia="zh-TW"/>
        </w:rPr>
        <w:t>QIO</w:t>
      </w:r>
      <w:r w:rsidRPr="00085B81">
        <w:rPr>
          <w:rFonts w:ascii="Times New Roman" w:eastAsia="PMingLiU" w:hAnsi="Times New Roman"/>
          <w:lang w:eastAsia="zh-TW"/>
        </w:rPr>
        <w:t xml:space="preserve"> </w:t>
      </w:r>
      <w:r w:rsidRPr="00085B81">
        <w:rPr>
          <w:rFonts w:ascii="Times New Roman" w:eastAsia="PMingLiU" w:hAnsi="Times New Roman"/>
          <w:lang w:eastAsia="zh-TW"/>
        </w:rPr>
        <w:t>通知您這個決定當日中午過後的住院費用。如果您在這個時間之前停止住院服務，您將可避免承擔付費責任</w:t>
      </w:r>
      <w:r w:rsidR="00165CD0" w:rsidRPr="00085B81">
        <w:rPr>
          <w:rFonts w:ascii="Times New Roman" w:eastAsia="PMingLiU" w:hAnsi="Times New Roman"/>
          <w:lang w:eastAsia="zh-TW"/>
        </w:rPr>
        <w:t>。</w:t>
      </w:r>
    </w:p>
    <w:p w14:paraId="4D60A5F7" w14:textId="77777777" w:rsidR="005C22E9" w:rsidRPr="00085B81" w:rsidRDefault="005C22E9" w:rsidP="00A7682D">
      <w:pPr>
        <w:pStyle w:val="Bullet2"/>
        <w:tabs>
          <w:tab w:val="left" w:pos="1080"/>
        </w:tabs>
        <w:ind w:left="720" w:right="360"/>
        <w:rPr>
          <w:rFonts w:ascii="Times New Roman" w:eastAsia="PMingLiU" w:hAnsi="Times New Roman"/>
          <w:sz w:val="16"/>
          <w:szCs w:val="16"/>
          <w:lang w:eastAsia="zh-TW"/>
        </w:rPr>
      </w:pPr>
    </w:p>
    <w:p w14:paraId="4D60A5F8" w14:textId="77777777" w:rsidR="00297275" w:rsidRPr="00085B81" w:rsidRDefault="00297275" w:rsidP="00E569D5">
      <w:pPr>
        <w:pStyle w:val="Bullet2"/>
        <w:numPr>
          <w:ilvl w:val="0"/>
          <w:numId w:val="32"/>
        </w:numPr>
        <w:tabs>
          <w:tab w:val="left" w:pos="1080"/>
        </w:tabs>
        <w:ind w:right="360"/>
        <w:rPr>
          <w:rFonts w:ascii="Times New Roman" w:eastAsia="PMingLiU" w:hAnsi="Times New Roman"/>
          <w:lang w:eastAsia="zh-TW"/>
        </w:rPr>
      </w:pPr>
      <w:r w:rsidRPr="00085B81">
        <w:rPr>
          <w:rFonts w:ascii="Times New Roman" w:eastAsia="PMingLiU" w:hAnsi="Times New Roman"/>
          <w:lang w:eastAsia="zh-TW"/>
        </w:rPr>
        <w:lastRenderedPageBreak/>
        <w:t>如果您不提出上訴，您必須支付您在出院日期後所獲得的任何服務之費用。</w:t>
      </w:r>
    </w:p>
    <w:p w14:paraId="4D60A5FA" w14:textId="73B57811" w:rsidR="00C45B24" w:rsidRPr="00085B81" w:rsidRDefault="00C45B24" w:rsidP="002F6B55">
      <w:pPr>
        <w:pStyle w:val="Body2"/>
        <w:spacing w:after="60"/>
        <w:ind w:left="0"/>
        <w:rPr>
          <w:rFonts w:ascii="Times New Roman" w:eastAsia="PMingLiU" w:hAnsi="Times New Roman"/>
          <w:lang w:eastAsia="zh-TW"/>
        </w:rPr>
      </w:pPr>
      <w:r w:rsidRPr="00085B81">
        <w:rPr>
          <w:rFonts w:ascii="Times New Roman" w:eastAsia="PMingLiU" w:hAnsi="Times New Roman"/>
          <w:lang w:eastAsia="zh-TW"/>
        </w:rPr>
        <w:t>如何就出院決定提出上訴</w:t>
      </w:r>
    </w:p>
    <w:p w14:paraId="4D60A5FB" w14:textId="395E6AF9" w:rsidR="00C45B24" w:rsidRPr="00085B81" w:rsidRDefault="00C45B24" w:rsidP="00502782">
      <w:pPr>
        <w:pStyle w:val="Bullet3"/>
        <w:numPr>
          <w:ilvl w:val="0"/>
          <w:numId w:val="34"/>
        </w:numPr>
        <w:tabs>
          <w:tab w:val="left" w:pos="1080"/>
          <w:tab w:val="left" w:pos="10170"/>
        </w:tabs>
        <w:ind w:right="270"/>
        <w:rPr>
          <w:rFonts w:ascii="Times New Roman" w:eastAsia="PMingLiU" w:hAnsi="Times New Roman"/>
          <w:lang w:eastAsia="zh-TW"/>
        </w:rPr>
      </w:pPr>
      <w:r w:rsidRPr="00085B81">
        <w:rPr>
          <w:rFonts w:ascii="Times New Roman" w:eastAsia="PMingLiU" w:hAnsi="Times New Roman"/>
          <w:lang w:eastAsia="zh-TW"/>
        </w:rPr>
        <w:t>您必須向上列</w:t>
      </w:r>
      <w:r w:rsidRPr="00085B81">
        <w:rPr>
          <w:rFonts w:ascii="Times New Roman" w:eastAsia="PMingLiU" w:hAnsi="Times New Roman"/>
          <w:lang w:eastAsia="zh-TW"/>
        </w:rPr>
        <w:t xml:space="preserve"> </w:t>
      </w:r>
      <w:r w:rsidRPr="00085B81">
        <w:rPr>
          <w:rFonts w:asciiTheme="minorBidi" w:eastAsia="PMingLiU" w:hAnsiTheme="minorBidi" w:cstheme="minorBidi"/>
          <w:lang w:eastAsia="zh-TW"/>
        </w:rPr>
        <w:t>QIO</w:t>
      </w:r>
      <w:r w:rsidRPr="00085B81">
        <w:rPr>
          <w:rFonts w:ascii="Times New Roman" w:eastAsia="PMingLiU" w:hAnsi="Times New Roman"/>
          <w:lang w:eastAsia="zh-TW"/>
        </w:rPr>
        <w:t xml:space="preserve"> </w:t>
      </w:r>
      <w:r w:rsidRPr="00085B81">
        <w:rPr>
          <w:rFonts w:ascii="Times New Roman" w:eastAsia="PMingLiU" w:hAnsi="Times New Roman"/>
          <w:lang w:eastAsia="zh-TW"/>
        </w:rPr>
        <w:t>提出上訴</w:t>
      </w:r>
      <w:r w:rsidR="00165CD0" w:rsidRPr="00085B81">
        <w:rPr>
          <w:rFonts w:ascii="Times New Roman" w:eastAsia="PMingLiU" w:hAnsi="Times New Roman"/>
          <w:lang w:eastAsia="zh-TW"/>
        </w:rPr>
        <w:t>。</w:t>
      </w:r>
    </w:p>
    <w:p w14:paraId="4D60A5FC" w14:textId="77777777" w:rsidR="002F6B55" w:rsidRPr="00085B81" w:rsidRDefault="002F6B55" w:rsidP="002F6B55">
      <w:pPr>
        <w:pStyle w:val="Bullet3"/>
        <w:tabs>
          <w:tab w:val="left" w:pos="1080"/>
          <w:tab w:val="left" w:pos="10170"/>
        </w:tabs>
        <w:ind w:right="270"/>
        <w:rPr>
          <w:rFonts w:ascii="Times New Roman" w:eastAsia="PMingLiU" w:hAnsi="Times New Roman"/>
          <w:sz w:val="16"/>
          <w:szCs w:val="16"/>
          <w:lang w:eastAsia="zh-TW"/>
        </w:rPr>
      </w:pPr>
    </w:p>
    <w:p w14:paraId="4D60A5FD" w14:textId="77777777" w:rsidR="00C45B24" w:rsidRPr="00085B81" w:rsidRDefault="00C45B24" w:rsidP="00297275">
      <w:pPr>
        <w:pStyle w:val="Bullet3"/>
        <w:numPr>
          <w:ilvl w:val="0"/>
          <w:numId w:val="34"/>
        </w:numPr>
        <w:tabs>
          <w:tab w:val="left" w:pos="1080"/>
          <w:tab w:val="left" w:pos="10170"/>
        </w:tabs>
        <w:ind w:right="270"/>
        <w:rPr>
          <w:rFonts w:ascii="Times New Roman" w:eastAsia="PMingLiU" w:hAnsi="Times New Roman"/>
          <w:lang w:eastAsia="zh-TW"/>
        </w:rPr>
      </w:pPr>
      <w:r w:rsidRPr="00085B81">
        <w:rPr>
          <w:rFonts w:ascii="Times New Roman" w:eastAsia="PMingLiU" w:hAnsi="Times New Roman"/>
          <w:lang w:eastAsia="zh-TW"/>
        </w:rPr>
        <w:t>您必須盡快提出上訴，不得晚於計劃出院日期且在您離開醫院之前。</w:t>
      </w:r>
    </w:p>
    <w:p w14:paraId="4D60A5FE" w14:textId="77777777" w:rsidR="002F6B55" w:rsidRPr="00085B81" w:rsidRDefault="002F6B55" w:rsidP="002F6B55">
      <w:pPr>
        <w:pStyle w:val="Bullet3"/>
        <w:tabs>
          <w:tab w:val="left" w:pos="1080"/>
          <w:tab w:val="left" w:pos="10170"/>
        </w:tabs>
        <w:ind w:left="1080" w:right="270"/>
        <w:rPr>
          <w:rFonts w:ascii="Times New Roman" w:eastAsia="PMingLiU" w:hAnsi="Times New Roman"/>
          <w:sz w:val="16"/>
          <w:szCs w:val="16"/>
          <w:lang w:eastAsia="zh-TW"/>
        </w:rPr>
      </w:pPr>
    </w:p>
    <w:p w14:paraId="4D60A5FF" w14:textId="4E72D0F6" w:rsidR="00632D80" w:rsidRPr="00085B81" w:rsidRDefault="00C45B24" w:rsidP="00297275">
      <w:pPr>
        <w:pStyle w:val="Bullet3"/>
        <w:numPr>
          <w:ilvl w:val="0"/>
          <w:numId w:val="34"/>
        </w:numPr>
        <w:ind w:right="270"/>
        <w:rPr>
          <w:rFonts w:ascii="Times New Roman" w:eastAsia="PMingLiU" w:hAnsi="Times New Roman"/>
          <w:lang w:eastAsia="zh-TW"/>
        </w:rPr>
      </w:pPr>
      <w:r w:rsidRPr="00085B81">
        <w:rPr>
          <w:rFonts w:asciiTheme="minorBidi" w:eastAsia="PMingLiU" w:hAnsiTheme="minorBidi" w:cstheme="minorBidi"/>
          <w:lang w:eastAsia="zh-TW"/>
        </w:rPr>
        <w:t>QIO</w:t>
      </w:r>
      <w:r w:rsidRPr="00085B81">
        <w:rPr>
          <w:rFonts w:ascii="Times New Roman" w:eastAsia="PMingLiU" w:hAnsi="Times New Roman"/>
          <w:lang w:eastAsia="zh-TW"/>
        </w:rPr>
        <w:t xml:space="preserve"> </w:t>
      </w:r>
      <w:r w:rsidRPr="00085B81">
        <w:rPr>
          <w:rFonts w:ascii="Times New Roman" w:eastAsia="PMingLiU" w:hAnsi="Times New Roman"/>
          <w:lang w:eastAsia="zh-TW"/>
        </w:rPr>
        <w:t>會盡快通知您其決定；他們通常會在收到所有所需資料後一天內做出決定</w:t>
      </w:r>
      <w:r w:rsidR="00165CD0" w:rsidRPr="00085B81">
        <w:rPr>
          <w:rFonts w:ascii="Times New Roman" w:eastAsia="PMingLiU" w:hAnsi="Times New Roman"/>
          <w:lang w:eastAsia="zh-TW"/>
        </w:rPr>
        <w:t>。</w:t>
      </w:r>
    </w:p>
    <w:p w14:paraId="4D60A600" w14:textId="77777777" w:rsidR="00632D80" w:rsidRPr="00085B81" w:rsidRDefault="00632D80" w:rsidP="00632D80">
      <w:pPr>
        <w:pStyle w:val="Bullet3"/>
        <w:ind w:left="1080" w:right="270"/>
        <w:rPr>
          <w:rFonts w:ascii="Times New Roman" w:eastAsia="PMingLiU" w:hAnsi="Times New Roman"/>
          <w:sz w:val="16"/>
          <w:szCs w:val="16"/>
          <w:lang w:eastAsia="zh-TW"/>
        </w:rPr>
      </w:pPr>
    </w:p>
    <w:p w14:paraId="4D60A601" w14:textId="77777777" w:rsidR="00C45B24" w:rsidRPr="00085B81" w:rsidRDefault="00C45B24" w:rsidP="00297275">
      <w:pPr>
        <w:pStyle w:val="Bullet3"/>
        <w:numPr>
          <w:ilvl w:val="0"/>
          <w:numId w:val="34"/>
        </w:numPr>
        <w:ind w:right="270"/>
        <w:rPr>
          <w:rFonts w:ascii="Times New Roman" w:eastAsia="PMingLiU" w:hAnsi="Times New Roman"/>
          <w:lang w:eastAsia="zh-TW"/>
        </w:rPr>
      </w:pPr>
      <w:r w:rsidRPr="00085B81">
        <w:rPr>
          <w:rFonts w:ascii="Times New Roman" w:eastAsia="PMingLiU" w:hAnsi="Times New Roman"/>
          <w:lang w:eastAsia="zh-TW"/>
        </w:rPr>
        <w:t>如您需要上訴或有任何疑問，請致電</w:t>
      </w:r>
      <w:r w:rsidRPr="00085B81">
        <w:rPr>
          <w:rFonts w:ascii="Times New Roman" w:eastAsia="PMingLiU" w:hAnsi="Times New Roman"/>
          <w:u w:val="single"/>
          <w:lang w:eastAsia="zh-TW"/>
        </w:rPr>
        <w:t>列於第</w:t>
      </w:r>
      <w:r w:rsidRPr="00085B81">
        <w:rPr>
          <w:rFonts w:ascii="Times New Roman" w:eastAsia="PMingLiU" w:hAnsi="Times New Roman"/>
          <w:u w:val="single"/>
          <w:lang w:eastAsia="zh-TW"/>
        </w:rPr>
        <w:t xml:space="preserve"> </w:t>
      </w:r>
      <w:r w:rsidRPr="00085B81">
        <w:rPr>
          <w:rFonts w:asciiTheme="minorBidi" w:eastAsia="PMingLiU" w:hAnsiTheme="minorBidi" w:cstheme="minorBidi"/>
          <w:u w:val="single"/>
          <w:lang w:eastAsia="zh-TW"/>
        </w:rPr>
        <w:t>1</w:t>
      </w:r>
      <w:r w:rsidRPr="00085B81">
        <w:rPr>
          <w:rFonts w:ascii="Times New Roman" w:eastAsia="PMingLiU" w:hAnsi="Times New Roman"/>
          <w:u w:val="single"/>
          <w:lang w:eastAsia="zh-TW"/>
        </w:rPr>
        <w:t xml:space="preserve"> </w:t>
      </w:r>
      <w:r w:rsidRPr="00085B81">
        <w:rPr>
          <w:rFonts w:ascii="Times New Roman" w:eastAsia="PMingLiU" w:hAnsi="Times New Roman"/>
          <w:u w:val="single"/>
          <w:lang w:eastAsia="zh-TW"/>
        </w:rPr>
        <w:t>頁</w:t>
      </w:r>
      <w:r w:rsidRPr="00085B81">
        <w:rPr>
          <w:rFonts w:ascii="Times New Roman" w:eastAsia="PMingLiU" w:hAnsi="Times New Roman"/>
          <w:lang w:eastAsia="zh-TW"/>
        </w:rPr>
        <w:t>的</w:t>
      </w:r>
      <w:r w:rsidRPr="00085B81">
        <w:rPr>
          <w:rFonts w:ascii="Times New Roman" w:eastAsia="PMingLiU" w:hAnsi="Times New Roman"/>
          <w:lang w:eastAsia="zh-TW"/>
        </w:rPr>
        <w:t xml:space="preserve"> </w:t>
      </w:r>
      <w:r w:rsidRPr="00085B81">
        <w:rPr>
          <w:rFonts w:asciiTheme="minorBidi" w:eastAsia="PMingLiU" w:hAnsiTheme="minorBidi" w:cstheme="minorBidi"/>
          <w:lang w:eastAsia="zh-TW"/>
        </w:rPr>
        <w:t>QIO</w:t>
      </w:r>
      <w:r w:rsidRPr="00085B81">
        <w:rPr>
          <w:rFonts w:ascii="Times New Roman" w:eastAsia="PMingLiU" w:hAnsi="Times New Roman"/>
          <w:lang w:eastAsia="zh-TW"/>
        </w:rPr>
        <w:t>。</w:t>
      </w:r>
    </w:p>
    <w:p w14:paraId="4D60A602" w14:textId="77777777" w:rsidR="001A127D" w:rsidRPr="00085B81" w:rsidRDefault="001A4625" w:rsidP="00F83C42">
      <w:pPr>
        <w:rPr>
          <w:rFonts w:eastAsia="PMingLiU"/>
          <w:sz w:val="16"/>
          <w:szCs w:val="16"/>
        </w:rPr>
      </w:pPr>
      <w:r w:rsidRPr="00085B81">
        <w:rPr>
          <w:rFonts w:eastAsia="PMingLiU"/>
          <w:noProof/>
          <w:lang w:eastAsia="zh-CN"/>
        </w:rPr>
        <mc:AlternateContent>
          <mc:Choice Requires="wps">
            <w:drawing>
              <wp:inline distT="0" distB="0" distL="0" distR="0" wp14:anchorId="4D60A627" wp14:editId="4D60A628">
                <wp:extent cx="6457950" cy="0"/>
                <wp:effectExtent l="0" t="19050" r="19050" b="19050"/>
                <wp:docPr id="12" name="Line 8" descr="分隔線"/>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14B2BB8" id="Line 8" o:spid="_x0000_s1026" alt="分隔線" style="visibility:visible;mso-wrap-style:square;mso-left-percent:-10001;mso-top-percent:-10001;mso-position-horizontal:absolute;mso-position-horizontal-relative:char;mso-position-vertical:absolute;mso-position-vertical-relative:line;mso-left-percent:-10001;mso-top-percent:-10001" from="0,0" to="5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" strokeweight="3pt">
                <w10:anchorlock/>
              </v:line>
            </w:pict>
          </mc:Fallback>
        </mc:AlternateContent>
      </w:r>
      <w:r w:rsidRPr="00085B81">
        <w:rPr>
          <w:rFonts w:eastAsia="PMingLiU"/>
          <w:lang w:eastAsia="zh-TW"/>
        </w:rPr>
        <w:tab/>
      </w:r>
    </w:p>
    <w:p w14:paraId="4D60A603" w14:textId="35EE125B" w:rsidR="00512DE9" w:rsidRPr="00085B81" w:rsidRDefault="00BA02F8" w:rsidP="00041EBC">
      <w:pPr>
        <w:pStyle w:val="Body4"/>
        <w:ind w:firstLine="0"/>
        <w:rPr>
          <w:rFonts w:ascii="Times New Roman" w:eastAsia="PMingLiU" w:hAnsi="Times New Roman" w:cs="Times New Roman"/>
          <w:lang w:eastAsia="zh-TW"/>
        </w:rPr>
      </w:pPr>
      <w:r w:rsidRPr="00085B81">
        <w:rPr>
          <w:rFonts w:ascii="Times New Roman" w:eastAsia="PMingLiU" w:hAnsi="Times New Roman" w:cs="Times New Roman"/>
          <w:lang w:eastAsia="zh-TW"/>
        </w:rPr>
        <w:t>如果您錯過提出上訴的截止期限，您可能還有其他上訴權利：</w:t>
      </w:r>
    </w:p>
    <w:p w14:paraId="4D60A604" w14:textId="77777777" w:rsidR="00BA02F8" w:rsidRPr="00085B81" w:rsidRDefault="00BA02F8" w:rsidP="00BF0617">
      <w:pPr>
        <w:pStyle w:val="Body4"/>
        <w:ind w:firstLine="360"/>
        <w:rPr>
          <w:rFonts w:ascii="Times New Roman" w:eastAsia="PMingLiU" w:hAnsi="Times New Roman" w:cs="Times New Roman"/>
          <w:sz w:val="16"/>
          <w:szCs w:val="16"/>
          <w:lang w:eastAsia="zh-TW"/>
        </w:rPr>
      </w:pPr>
    </w:p>
    <w:p w14:paraId="4D60A605" w14:textId="0942F0A6" w:rsidR="009C53DA" w:rsidRPr="00085B81" w:rsidRDefault="00BA02F8" w:rsidP="00AC34F9">
      <w:pPr>
        <w:pStyle w:val="Bullet4"/>
        <w:numPr>
          <w:ilvl w:val="0"/>
          <w:numId w:val="37"/>
        </w:numPr>
        <w:rPr>
          <w:rFonts w:ascii="Times New Roman" w:eastAsia="PMingLiU" w:hAnsi="Times New Roman" w:cs="Times New Roman"/>
          <w:lang w:val="es-AR"/>
        </w:rPr>
      </w:pPr>
      <w:r w:rsidRPr="00085B81">
        <w:rPr>
          <w:rFonts w:ascii="Times New Roman" w:eastAsia="PMingLiU" w:hAnsi="Times New Roman" w:cs="Times New Roman"/>
          <w:lang w:eastAsia="zh-TW"/>
        </w:rPr>
        <w:t>如果您有</w:t>
      </w:r>
      <w:r w:rsidRPr="00085B81">
        <w:rPr>
          <w:rFonts w:ascii="Times New Roman" w:eastAsia="PMingLiU" w:hAnsi="Times New Roman" w:cs="Times New Roman"/>
          <w:lang w:val="es-AR" w:eastAsia="zh-TW"/>
        </w:rPr>
        <w:t xml:space="preserve"> </w:t>
      </w:r>
      <w:r w:rsidRPr="00085B81">
        <w:rPr>
          <w:rFonts w:asciiTheme="minorBidi" w:eastAsia="PMingLiU" w:hAnsiTheme="minorBidi" w:cstheme="minorBidi"/>
          <w:lang w:val="es-AR" w:eastAsia="zh-TW"/>
        </w:rPr>
        <w:t>Original Medicare</w:t>
      </w:r>
      <w:r w:rsidRPr="00085B81">
        <w:rPr>
          <w:rFonts w:ascii="Times New Roman" w:eastAsia="PMingLiU" w:hAnsi="Times New Roman" w:cs="Times New Roman"/>
          <w:lang w:val="es-AR" w:eastAsia="zh-TW"/>
        </w:rPr>
        <w:t>：</w:t>
      </w:r>
      <w:r w:rsidRPr="00085B81">
        <w:rPr>
          <w:rFonts w:ascii="Times New Roman" w:eastAsia="PMingLiU" w:hAnsi="Times New Roman" w:cs="Times New Roman"/>
          <w:lang w:eastAsia="zh-TW"/>
        </w:rPr>
        <w:t>請致電</w:t>
      </w:r>
      <w:r w:rsidRPr="00085B81">
        <w:rPr>
          <w:rFonts w:ascii="Times New Roman" w:eastAsia="PMingLiU" w:hAnsi="Times New Roman" w:cs="Times New Roman"/>
          <w:u w:val="single"/>
          <w:lang w:eastAsia="zh-TW"/>
        </w:rPr>
        <w:t>列於第</w:t>
      </w:r>
      <w:r w:rsidRPr="00085B81">
        <w:rPr>
          <w:rFonts w:ascii="Times New Roman" w:eastAsia="PMingLiU" w:hAnsi="Times New Roman" w:cs="Times New Roman"/>
          <w:u w:val="single"/>
          <w:lang w:val="es-AR" w:eastAsia="zh-TW"/>
        </w:rPr>
        <w:t xml:space="preserve"> </w:t>
      </w:r>
      <w:r w:rsidRPr="00085B81">
        <w:rPr>
          <w:rFonts w:asciiTheme="minorBidi" w:eastAsia="PMingLiU" w:hAnsiTheme="minorBidi" w:cstheme="minorBidi"/>
          <w:u w:val="single"/>
          <w:lang w:val="es-AR" w:eastAsia="zh-TW"/>
        </w:rPr>
        <w:t>1</w:t>
      </w:r>
      <w:r w:rsidRPr="00085B81">
        <w:rPr>
          <w:rFonts w:ascii="Times New Roman" w:eastAsia="PMingLiU" w:hAnsi="Times New Roman" w:cs="Times New Roman"/>
          <w:u w:val="single"/>
          <w:lang w:val="es-AR" w:eastAsia="zh-TW"/>
        </w:rPr>
        <w:t xml:space="preserve"> </w:t>
      </w:r>
      <w:r w:rsidRPr="00085B81">
        <w:rPr>
          <w:rFonts w:ascii="Times New Roman" w:eastAsia="PMingLiU" w:hAnsi="Times New Roman" w:cs="Times New Roman"/>
          <w:u w:val="single"/>
          <w:lang w:eastAsia="zh-TW"/>
        </w:rPr>
        <w:t>頁</w:t>
      </w:r>
      <w:r w:rsidRPr="00085B81">
        <w:rPr>
          <w:rFonts w:ascii="Times New Roman" w:eastAsia="PMingLiU" w:hAnsi="Times New Roman" w:cs="Times New Roman"/>
          <w:lang w:eastAsia="zh-TW"/>
        </w:rPr>
        <w:t>的</w:t>
      </w:r>
      <w:r w:rsidRPr="00085B81">
        <w:rPr>
          <w:rFonts w:ascii="Times New Roman" w:eastAsia="PMingLiU" w:hAnsi="Times New Roman" w:cs="Times New Roman"/>
          <w:lang w:val="es-AR" w:eastAsia="zh-TW"/>
        </w:rPr>
        <w:t xml:space="preserve"> </w:t>
      </w:r>
      <w:r w:rsidRPr="00085B81">
        <w:rPr>
          <w:rFonts w:asciiTheme="minorBidi" w:eastAsia="PMingLiU" w:hAnsiTheme="minorBidi" w:cstheme="minorBidi"/>
          <w:lang w:val="es-AR" w:eastAsia="zh-TW"/>
        </w:rPr>
        <w:t>QIO</w:t>
      </w:r>
      <w:r w:rsidRPr="00085B81">
        <w:rPr>
          <w:rFonts w:ascii="Times New Roman" w:eastAsia="PMingLiU" w:hAnsi="Times New Roman" w:cs="Times New Roman"/>
          <w:lang w:eastAsia="zh-TW"/>
        </w:rPr>
        <w:t>。</w:t>
      </w:r>
    </w:p>
    <w:p w14:paraId="4D60A606" w14:textId="77777777" w:rsidR="009C53DA" w:rsidRPr="00085B81" w:rsidRDefault="009C53DA" w:rsidP="009C53DA">
      <w:pPr>
        <w:pStyle w:val="Bullet4"/>
        <w:numPr>
          <w:ilvl w:val="0"/>
          <w:numId w:val="0"/>
        </w:numPr>
        <w:ind w:left="1080"/>
        <w:rPr>
          <w:rFonts w:ascii="Times New Roman" w:eastAsia="PMingLiU" w:hAnsi="Times New Roman" w:cs="Times New Roman"/>
          <w:sz w:val="16"/>
          <w:szCs w:val="16"/>
          <w:lang w:val="es-AR"/>
        </w:rPr>
      </w:pPr>
    </w:p>
    <w:p w14:paraId="550F4F79" w14:textId="0E04B3FF" w:rsidR="00A141CA" w:rsidRPr="00085B81" w:rsidRDefault="00BA02F8" w:rsidP="00A141CA">
      <w:pPr>
        <w:pStyle w:val="Bullet4"/>
        <w:numPr>
          <w:ilvl w:val="0"/>
          <w:numId w:val="37"/>
        </w:numPr>
        <w:rPr>
          <w:rFonts w:ascii="Times New Roman" w:eastAsia="PMingLiU" w:hAnsi="Times New Roman" w:cs="Times New Roman"/>
          <w:lang w:val="es-AR"/>
        </w:rPr>
      </w:pPr>
      <w:r w:rsidRPr="00085B81">
        <w:rPr>
          <w:rFonts w:ascii="Times New Roman" w:eastAsia="PMingLiU" w:hAnsi="Times New Roman" w:cs="Times New Roman"/>
          <w:lang w:eastAsia="zh-TW"/>
        </w:rPr>
        <w:t>如果您參加的是</w:t>
      </w:r>
      <w:r w:rsidRPr="00085B81">
        <w:rPr>
          <w:rFonts w:ascii="Times New Roman" w:eastAsia="PMingLiU" w:hAnsi="Times New Roman" w:cs="Times New Roman"/>
          <w:lang w:val="es-AR" w:eastAsia="zh-TW"/>
        </w:rPr>
        <w:t xml:space="preserve"> </w:t>
      </w:r>
      <w:r w:rsidRPr="00085B81">
        <w:rPr>
          <w:rFonts w:asciiTheme="minorBidi" w:eastAsia="PMingLiU" w:hAnsiTheme="minorBidi" w:cstheme="minorBidi"/>
          <w:lang w:val="es-AR" w:eastAsia="zh-TW"/>
        </w:rPr>
        <w:t>Medicare</w:t>
      </w:r>
      <w:r w:rsidRPr="00085B81">
        <w:rPr>
          <w:rFonts w:ascii="Times New Roman" w:eastAsia="PMingLiU" w:hAnsi="Times New Roman" w:cs="Times New Roman"/>
          <w:lang w:val="es-AR" w:eastAsia="zh-TW"/>
        </w:rPr>
        <w:t xml:space="preserve"> </w:t>
      </w:r>
      <w:r w:rsidRPr="00085B81">
        <w:rPr>
          <w:rFonts w:ascii="Times New Roman" w:eastAsia="PMingLiU" w:hAnsi="Times New Roman" w:cs="Times New Roman"/>
          <w:lang w:eastAsia="zh-TW"/>
        </w:rPr>
        <w:t>健康計劃</w:t>
      </w:r>
      <w:r w:rsidRPr="00085B81">
        <w:rPr>
          <w:rFonts w:ascii="Times New Roman" w:eastAsia="PMingLiU" w:hAnsi="Times New Roman" w:cs="Times New Roman"/>
          <w:lang w:val="es-AR" w:eastAsia="zh-TW"/>
        </w:rPr>
        <w:t>：</w:t>
      </w:r>
      <w:r w:rsidRPr="00085B81">
        <w:rPr>
          <w:rFonts w:ascii="Times New Roman" w:eastAsia="PMingLiU" w:hAnsi="Times New Roman" w:cs="Times New Roman"/>
          <w:lang w:eastAsia="zh-TW"/>
        </w:rPr>
        <w:t>請致電您的</w:t>
      </w:r>
      <w:r w:rsidRPr="00085B81">
        <w:rPr>
          <w:rFonts w:ascii="Times New Roman" w:eastAsia="PMingLiU" w:hAnsi="Times New Roman" w:cs="Times New Roman"/>
          <w:lang w:val="es-AR" w:eastAsia="zh-TW"/>
        </w:rPr>
        <w:t xml:space="preserve"> </w:t>
      </w:r>
      <w:r w:rsidRPr="00085B81">
        <w:rPr>
          <w:rFonts w:asciiTheme="minorBidi" w:eastAsia="PMingLiU" w:hAnsiTheme="minorBidi" w:cstheme="minorBidi"/>
          <w:lang w:val="es-AR" w:eastAsia="zh-TW"/>
        </w:rPr>
        <w:t>SCAN</w:t>
      </w:r>
      <w:r w:rsidR="00643517">
        <w:rPr>
          <w:rFonts w:asciiTheme="minorBidi" w:eastAsia="PMingLiU" w:hAnsiTheme="minorBidi" w:cstheme="minorBidi"/>
          <w:lang w:val="es-AR" w:eastAsia="zh-TW"/>
        </w:rPr>
        <w:t xml:space="preserve"> Health Plan</w:t>
      </w:r>
      <w:r w:rsidRPr="00085B81">
        <w:rPr>
          <w:rFonts w:ascii="Times New Roman" w:eastAsia="PMingLiU" w:hAnsi="Times New Roman" w:cs="Times New Roman"/>
          <w:lang w:val="es-AR" w:eastAsia="zh-TW"/>
        </w:rPr>
        <w:t xml:space="preserve"> </w:t>
      </w:r>
      <w:r w:rsidRPr="00085B81">
        <w:rPr>
          <w:rFonts w:ascii="Times New Roman" w:eastAsia="PMingLiU" w:hAnsi="Times New Roman" w:cs="Times New Roman"/>
          <w:lang w:eastAsia="zh-TW"/>
        </w:rPr>
        <w:t>計劃</w:t>
      </w:r>
      <w:r w:rsidRPr="00085B81">
        <w:rPr>
          <w:rFonts w:ascii="Times New Roman" w:eastAsia="PMingLiU" w:hAnsi="Times New Roman" w:cs="Times New Roman"/>
          <w:lang w:val="es-AR" w:eastAsia="zh-TW"/>
        </w:rPr>
        <w:t xml:space="preserve"> </w:t>
      </w:r>
      <w:r w:rsidRPr="00085B81">
        <w:rPr>
          <w:rFonts w:asciiTheme="minorBidi" w:eastAsia="PMingLiU" w:hAnsiTheme="minorBidi" w:cstheme="minorBidi"/>
          <w:lang w:val="es-AR" w:eastAsia="zh-TW"/>
        </w:rPr>
        <w:t>1-800-559-3500</w:t>
      </w:r>
      <w:r w:rsidRPr="00085B81">
        <w:rPr>
          <w:rFonts w:ascii="Times New Roman" w:eastAsia="PMingLiU" w:hAnsi="Times New Roman" w:cs="Times New Roman"/>
          <w:lang w:val="es-AR" w:eastAsia="zh-TW"/>
        </w:rPr>
        <w:t>，</w:t>
      </w:r>
      <w:r w:rsidR="00643517">
        <w:rPr>
          <w:rFonts w:ascii="Times New Roman" w:eastAsia="PMingLiU" w:hAnsi="Times New Roman" w:cs="Times New Roman"/>
          <w:lang w:val="es-AR" w:eastAsia="zh-TW"/>
        </w:rPr>
        <w:br/>
      </w:r>
      <w:r w:rsidRPr="00085B81">
        <w:rPr>
          <w:rFonts w:ascii="Times New Roman" w:eastAsia="PMingLiU" w:hAnsi="Times New Roman" w:cs="Times New Roman"/>
          <w:lang w:eastAsia="zh-TW"/>
        </w:rPr>
        <w:t>或</w:t>
      </w:r>
      <w:r w:rsidRPr="00085B81">
        <w:rPr>
          <w:rFonts w:ascii="Times New Roman" w:eastAsia="PMingLiU" w:hAnsi="Times New Roman" w:cs="Times New Roman"/>
          <w:lang w:val="es-AR" w:eastAsia="zh-TW"/>
        </w:rPr>
        <w:t xml:space="preserve"> </w:t>
      </w:r>
      <w:r w:rsidRPr="00085B81">
        <w:rPr>
          <w:rFonts w:asciiTheme="minorBidi" w:eastAsia="PMingLiU" w:hAnsiTheme="minorBidi" w:cstheme="minorBidi"/>
          <w:lang w:val="es-AR" w:eastAsia="zh-TW"/>
        </w:rPr>
        <w:t>TTY:711</w:t>
      </w:r>
      <w:r w:rsidRPr="00085B81">
        <w:rPr>
          <w:rFonts w:ascii="Times New Roman" w:eastAsia="PMingLiU" w:hAnsi="Times New Roman" w:cs="Times New Roman"/>
          <w:lang w:eastAsia="zh-TW"/>
        </w:rPr>
        <w:t>。</w:t>
      </w:r>
    </w:p>
    <w:p w14:paraId="1CC60D14" w14:textId="77777777" w:rsidR="00A141CA" w:rsidRPr="00085B81" w:rsidRDefault="00A141CA" w:rsidP="00A7682D">
      <w:pPr>
        <w:pStyle w:val="Bullet4"/>
        <w:numPr>
          <w:ilvl w:val="0"/>
          <w:numId w:val="0"/>
        </w:numPr>
        <w:rPr>
          <w:rFonts w:ascii="Times New Roman" w:eastAsia="PMingLiU" w:hAnsi="Times New Roman" w:cs="Times New Roman"/>
          <w:sz w:val="16"/>
          <w:szCs w:val="16"/>
          <w:lang w:val="es-AR"/>
        </w:rPr>
      </w:pPr>
    </w:p>
    <w:p w14:paraId="4D60A609" w14:textId="77777777" w:rsidR="001A127D" w:rsidRPr="00085B81" w:rsidRDefault="00087F37" w:rsidP="009C53DA">
      <w:pPr>
        <w:pStyle w:val="Body5"/>
        <w:rPr>
          <w:rFonts w:ascii="Times New Roman" w:eastAsia="PMingLiU" w:hAnsi="Times New Roman" w:cs="Times New Roman"/>
        </w:rPr>
      </w:pPr>
      <w:r w:rsidRPr="00085B81">
        <w:rPr>
          <w:rFonts w:ascii="Times New Roman" w:eastAsia="PMingLiU" w:hAnsi="Times New Roman" w:cs="Times New Roman"/>
          <w:noProof/>
          <w:lang w:eastAsia="zh-CN"/>
        </w:rPr>
        <mc:AlternateContent>
          <mc:Choice Requires="wps">
            <w:drawing>
              <wp:inline distT="0" distB="0" distL="0" distR="0" wp14:anchorId="4D60A629" wp14:editId="4D60A62A">
                <wp:extent cx="6534150" cy="0"/>
                <wp:effectExtent l="19050" t="22225" r="19050" b="25400"/>
                <wp:docPr id="4" name="Line 5" descr="分隔線"/>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A32555" id="Line 5" o:spid="_x0000_s1026" alt="分隔線" style="visibility:visible;mso-wrap-style:square;mso-left-percent:-10001;mso-top-percent:-10001;mso-position-horizontal:absolute;mso-position-horizontal-relative:char;mso-position-vertical:absolute;mso-position-vertical-relative:line;mso-left-percent:-10001;mso-top-percent:-10001"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" strokeweight="3pt">
                <w10:anchorlock/>
              </v:line>
            </w:pict>
          </mc:Fallback>
        </mc:AlternateContent>
      </w:r>
    </w:p>
    <w:p w14:paraId="4D60A60A" w14:textId="145309F0" w:rsidR="00215550" w:rsidRPr="00085B81" w:rsidRDefault="001D696C" w:rsidP="009C53DA">
      <w:pPr>
        <w:pStyle w:val="Body5"/>
        <w:rPr>
          <w:rFonts w:ascii="Times New Roman" w:eastAsia="PMingLiU" w:hAnsi="Times New Roman" w:cs="Times New Roman"/>
        </w:rPr>
      </w:pPr>
      <w:r w:rsidRPr="00085B81">
        <w:rPr>
          <w:rFonts w:ascii="Times New Roman" w:eastAsia="PMingLiU" w:hAnsi="Times New Roman" w:cs="Times New Roman"/>
          <w:lang w:eastAsia="zh-TW"/>
        </w:rPr>
        <w:t>額外資訊（選填）：</w:t>
      </w:r>
    </w:p>
    <w:p w14:paraId="4D60A60B" w14:textId="77777777" w:rsidR="004D1B61" w:rsidRPr="00085B81" w:rsidRDefault="004D1B61" w:rsidP="009C53DA">
      <w:pPr>
        <w:pStyle w:val="Body5"/>
        <w:rPr>
          <w:rFonts w:ascii="Times New Roman" w:eastAsia="PMingLiU" w:hAnsi="Times New Roman" w:cs="Times New Roman"/>
        </w:rPr>
      </w:pPr>
    </w:p>
    <w:p w14:paraId="4D60A60C" w14:textId="77777777" w:rsidR="00215550" w:rsidRPr="00085B81" w:rsidRDefault="00215550" w:rsidP="009C53DA">
      <w:pPr>
        <w:pStyle w:val="Body5"/>
        <w:rPr>
          <w:rFonts w:ascii="Times New Roman" w:eastAsia="PMingLiU" w:hAnsi="Times New Roman" w:cs="Times New Roman"/>
        </w:rPr>
      </w:pPr>
    </w:p>
    <w:p w14:paraId="4D60A60D" w14:textId="77777777" w:rsidR="00B652C7" w:rsidRPr="00085B81" w:rsidRDefault="00B652C7" w:rsidP="009C53DA">
      <w:pPr>
        <w:pStyle w:val="Body5"/>
        <w:rPr>
          <w:rFonts w:ascii="Times New Roman" w:eastAsia="PMingLiU" w:hAnsi="Times New Roman" w:cs="Times New Roman"/>
        </w:rPr>
      </w:pPr>
    </w:p>
    <w:p w14:paraId="4D60A60E" w14:textId="77777777" w:rsidR="00B652C7" w:rsidRPr="00085B81" w:rsidRDefault="00B652C7" w:rsidP="009C53DA">
      <w:pPr>
        <w:pStyle w:val="Body5"/>
        <w:rPr>
          <w:rFonts w:ascii="Times New Roman" w:eastAsia="PMingLiU" w:hAnsi="Times New Roman" w:cs="Times New Roman"/>
        </w:rPr>
      </w:pPr>
    </w:p>
    <w:p w14:paraId="4D60A60F" w14:textId="77777777" w:rsidR="00037C5E" w:rsidRPr="00085B81" w:rsidRDefault="00037C5E" w:rsidP="009C53DA">
      <w:pPr>
        <w:pStyle w:val="Body5"/>
        <w:rPr>
          <w:rFonts w:ascii="Times New Roman" w:eastAsia="PMingLiU" w:hAnsi="Times New Roman" w:cs="Times New Roman"/>
        </w:rPr>
      </w:pPr>
    </w:p>
    <w:p w14:paraId="4D60A610" w14:textId="77777777" w:rsidR="006B1A1D" w:rsidRPr="00085B81" w:rsidRDefault="006B1A1D" w:rsidP="009C53DA">
      <w:pPr>
        <w:pStyle w:val="Body5"/>
        <w:rPr>
          <w:rFonts w:ascii="Times New Roman" w:eastAsia="PMingLiU" w:hAnsi="Times New Roman" w:cs="Times New Roman"/>
        </w:rPr>
      </w:pPr>
    </w:p>
    <w:p w14:paraId="4D60A611" w14:textId="77777777" w:rsidR="006B1A1D" w:rsidRPr="00085B81" w:rsidRDefault="006B1A1D" w:rsidP="009C53DA">
      <w:pPr>
        <w:pStyle w:val="Body5"/>
        <w:rPr>
          <w:rFonts w:ascii="Times New Roman" w:eastAsia="PMingLiU" w:hAnsi="Times New Roman" w:cs="Times New Roman"/>
        </w:rPr>
      </w:pPr>
    </w:p>
    <w:p w14:paraId="4D60A612" w14:textId="77777777" w:rsidR="00215550" w:rsidRPr="00085B81" w:rsidRDefault="00087F37" w:rsidP="009C53DA">
      <w:pPr>
        <w:pStyle w:val="Body5"/>
        <w:rPr>
          <w:rFonts w:ascii="Times New Roman" w:eastAsia="PMingLiU" w:hAnsi="Times New Roman" w:cs="Times New Roman"/>
        </w:rPr>
      </w:pPr>
      <w:r w:rsidRPr="00085B81">
        <w:rPr>
          <w:rFonts w:ascii="Times New Roman" w:eastAsia="PMingLiU" w:hAnsi="Times New Roman" w:cs="Times New Roman"/>
          <w:noProof/>
          <w:lang w:eastAsia="zh-CN"/>
        </w:rPr>
        <mc:AlternateContent>
          <mc:Choice Requires="wps">
            <w:drawing>
              <wp:inline distT="0" distB="0" distL="0" distR="0" wp14:anchorId="4D60A62B" wp14:editId="4D60A62C">
                <wp:extent cx="6534150" cy="0"/>
                <wp:effectExtent l="19050" t="24130" r="19050" b="23495"/>
                <wp:docPr id="3" name="Line 4" descr="分隔線"/>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2ACBE30" id="Line 4" o:spid="_x0000_s1026" alt="分隔線" style="visibility:visible;mso-wrap-style:square;mso-left-percent:-10001;mso-top-percent:-10001;mso-position-horizontal:absolute;mso-position-horizontal-relative:char;mso-position-vertical:absolute;mso-position-vertical-relative:line;mso-left-percent:-10001;mso-top-percent:-10001"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" strokeweight="3pt">
                <w10:anchorlock/>
              </v:line>
            </w:pict>
          </mc:Fallback>
        </mc:AlternateContent>
      </w:r>
    </w:p>
    <w:p w14:paraId="4D60A613" w14:textId="77777777" w:rsidR="00C45B24" w:rsidRPr="00085B81" w:rsidRDefault="00C45B24" w:rsidP="009C53DA">
      <w:pPr>
        <w:pStyle w:val="Body5"/>
        <w:rPr>
          <w:rFonts w:ascii="Times New Roman" w:eastAsia="PMingLiU" w:hAnsi="Times New Roman" w:cs="Times New Roman"/>
          <w:lang w:eastAsia="zh-TW"/>
        </w:rPr>
      </w:pPr>
      <w:r w:rsidRPr="00085B81">
        <w:rPr>
          <w:rFonts w:ascii="Times New Roman" w:eastAsia="PMingLiU" w:hAnsi="Times New Roman" w:cs="Times New Roman"/>
          <w:lang w:eastAsia="zh-TW"/>
        </w:rPr>
        <w:t>請於下方簽名以示您已收到並瞭解本通知。</w:t>
      </w:r>
    </w:p>
    <w:p w14:paraId="4D60A614" w14:textId="77777777" w:rsidR="00C45B24" w:rsidRPr="00085B81" w:rsidRDefault="00C45B24" w:rsidP="009C53DA">
      <w:pPr>
        <w:pStyle w:val="Body5"/>
        <w:rPr>
          <w:rFonts w:ascii="Times New Roman" w:eastAsia="PMingLiU" w:hAnsi="Times New Roman" w:cs="Times New Roman"/>
          <w:lang w:eastAsia="zh-TW"/>
        </w:rPr>
      </w:pPr>
    </w:p>
    <w:p w14:paraId="4D60A615" w14:textId="6B64F282" w:rsidR="00C45B24" w:rsidRPr="00085B81" w:rsidRDefault="00C45B24" w:rsidP="002F6B55">
      <w:pPr>
        <w:pStyle w:val="Body5"/>
        <w:ind w:left="720"/>
        <w:rPr>
          <w:rFonts w:ascii="Times New Roman" w:eastAsia="PMingLiU" w:hAnsi="Times New Roman" w:cs="Times New Roman"/>
          <w:sz w:val="24"/>
          <w:szCs w:val="24"/>
          <w:lang w:eastAsia="zh-TW"/>
        </w:rPr>
      </w:pPr>
      <w:r w:rsidRPr="00085B81">
        <w:rPr>
          <w:rFonts w:ascii="Times New Roman" w:eastAsia="PMingLiU" w:hAnsi="Times New Roman" w:cs="Times New Roman"/>
          <w:sz w:val="24"/>
          <w:szCs w:val="24"/>
          <w:lang w:eastAsia="zh-TW"/>
        </w:rPr>
        <w:t>我已收到作為住院患者相關權利的通知，我可能會連絡我的</w:t>
      </w:r>
      <w:r w:rsidRPr="00085B81">
        <w:rPr>
          <w:rFonts w:ascii="Times New Roman" w:eastAsia="PMingLiU" w:hAnsi="Times New Roman" w:cs="Times New Roman"/>
          <w:sz w:val="24"/>
          <w:szCs w:val="24"/>
          <w:lang w:eastAsia="zh-TW"/>
        </w:rPr>
        <w:t xml:space="preserve"> </w:t>
      </w:r>
      <w:r w:rsidRPr="00085B81">
        <w:rPr>
          <w:rFonts w:asciiTheme="minorBidi" w:eastAsia="PMingLiU" w:hAnsiTheme="minorBidi" w:cstheme="minorBidi"/>
          <w:sz w:val="24"/>
          <w:szCs w:val="24"/>
          <w:lang w:eastAsia="zh-TW"/>
        </w:rPr>
        <w:t>QIO</w:t>
      </w:r>
      <w:r w:rsidRPr="00085B81">
        <w:rPr>
          <w:rFonts w:ascii="Times New Roman" w:eastAsia="PMingLiU" w:hAnsi="Times New Roman" w:cs="Times New Roman"/>
          <w:sz w:val="24"/>
          <w:szCs w:val="24"/>
          <w:lang w:eastAsia="zh-TW"/>
        </w:rPr>
        <w:t xml:space="preserve"> </w:t>
      </w:r>
      <w:r w:rsidRPr="00085B81">
        <w:rPr>
          <w:rFonts w:ascii="Times New Roman" w:eastAsia="PMingLiU" w:hAnsi="Times New Roman" w:cs="Times New Roman"/>
          <w:sz w:val="24"/>
          <w:szCs w:val="24"/>
          <w:lang w:eastAsia="zh-TW"/>
        </w:rPr>
        <w:t>就出院一事提出上訴</w:t>
      </w:r>
      <w:r w:rsidR="00165CD0" w:rsidRPr="00085B81">
        <w:rPr>
          <w:rFonts w:ascii="Times New Roman" w:eastAsia="PMingLiU" w:hAnsi="Times New Roman" w:cs="Times New Roman"/>
          <w:sz w:val="24"/>
          <w:szCs w:val="24"/>
          <w:lang w:eastAsia="zh-TW"/>
        </w:rPr>
        <w:t>。</w:t>
      </w:r>
    </w:p>
    <w:p w14:paraId="4D60A616" w14:textId="77777777" w:rsidR="00C45B24" w:rsidRPr="00085B81" w:rsidRDefault="00C45B24" w:rsidP="009C53DA">
      <w:pPr>
        <w:pStyle w:val="Body5"/>
        <w:rPr>
          <w:rFonts w:ascii="Times New Roman" w:eastAsia="PMingLiU" w:hAnsi="Times New Roman" w:cs="Times New Roman"/>
          <w:lang w:eastAsia="zh-TW"/>
        </w:rPr>
      </w:pPr>
    </w:p>
    <w:p w14:paraId="4D60A617" w14:textId="77777777" w:rsidR="0099302D" w:rsidRPr="00085B81" w:rsidRDefault="0099302D" w:rsidP="009C53DA">
      <w:pPr>
        <w:pStyle w:val="Body5"/>
        <w:rPr>
          <w:rFonts w:ascii="Times New Roman" w:eastAsia="PMingLiU" w:hAnsi="Times New Roman" w:cs="Times New Roman"/>
          <w:sz w:val="24"/>
          <w:szCs w:val="24"/>
          <w:lang w:eastAsia="zh-TW"/>
        </w:rPr>
      </w:pPr>
    </w:p>
    <w:p w14:paraId="4D60A618" w14:textId="77777777" w:rsidR="007020DD" w:rsidRPr="00085B81" w:rsidRDefault="007020DD" w:rsidP="009C53DA">
      <w:pPr>
        <w:pStyle w:val="Body5"/>
        <w:rPr>
          <w:rFonts w:ascii="Times New Roman" w:eastAsia="PMingLiU" w:hAnsi="Times New Roman" w:cs="Times New Roman"/>
          <w:sz w:val="24"/>
          <w:szCs w:val="24"/>
          <w:lang w:eastAsia="zh-TW"/>
        </w:rPr>
      </w:pPr>
    </w:p>
    <w:p w14:paraId="4D60A619" w14:textId="77777777" w:rsidR="00297275" w:rsidRPr="00085B81" w:rsidRDefault="00297275" w:rsidP="009C53DA">
      <w:pPr>
        <w:pStyle w:val="Body5"/>
        <w:rPr>
          <w:rFonts w:ascii="Times New Roman" w:eastAsia="PMingLiU" w:hAnsi="Times New Roman" w:cs="Times New Roman"/>
          <w:sz w:val="24"/>
          <w:szCs w:val="24"/>
          <w:lang w:eastAsia="zh-TW"/>
        </w:rPr>
      </w:pPr>
    </w:p>
    <w:p w14:paraId="4D60A61A" w14:textId="4951CBD1" w:rsidR="00A235B2" w:rsidRPr="00085B81" w:rsidRDefault="00087F37" w:rsidP="009C53DA">
      <w:pPr>
        <w:pStyle w:val="Body5"/>
        <w:rPr>
          <w:rFonts w:ascii="Times New Roman" w:eastAsia="PMingLiU" w:hAnsi="Times New Roman" w:cs="Times New Roman"/>
          <w:sz w:val="16"/>
          <w:szCs w:val="16"/>
          <w:lang w:eastAsia="zh-TW"/>
        </w:rPr>
      </w:pPr>
      <w:r w:rsidRPr="00085B81">
        <w:rPr>
          <w:rFonts w:ascii="Times New Roman" w:eastAsia="PMingLiU" w:hAnsi="Times New Roman" w:cs="Times New Roman"/>
          <w:noProof/>
          <w:lang w:eastAsia="zh-CN"/>
        </w:rPr>
        <mc:AlternateContent>
          <mc:Choice Requires="wps">
            <w:drawing>
              <wp:inline distT="0" distB="0" distL="0" distR="0" wp14:anchorId="4D60A62D" wp14:editId="4D60A62E">
                <wp:extent cx="3218180" cy="0"/>
                <wp:effectExtent l="9525" t="15240" r="10795" b="13335"/>
                <wp:docPr id="2" name="Line 3" descr="空行"/>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964BCCA" id="Line 3" o:spid="_x0000_s1026" alt="空行" style="visibility:visible;mso-wrap-style:square;mso-left-percent:-10001;mso-top-percent:-10001;mso-position-horizontal:absolute;mso-position-horizontal-relative:char;mso-position-vertical:absolute;mso-position-vertical-relative:line;mso-left-percent:-10001;mso-top-percent:-10001" from="0,0" to="25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" strokeweight="1pt">
                <w10:anchorlock/>
              </v:line>
            </w:pict>
          </mc:Fallback>
        </mc:AlternateContent>
      </w:r>
      <w:r w:rsidRPr="00085B81">
        <w:rPr>
          <w:rFonts w:ascii="Times New Roman" w:eastAsia="PMingLiU" w:hAnsi="Times New Roman" w:cs="Times New Roman"/>
          <w:lang w:eastAsia="zh-TW"/>
        </w:rPr>
        <w:tab/>
      </w:r>
      <w:r w:rsidRPr="00085B81">
        <w:rPr>
          <w:rFonts w:ascii="Times New Roman" w:eastAsia="PMingLiU" w:hAnsi="Times New Roman" w:cs="Times New Roman"/>
          <w:lang w:eastAsia="zh-TW"/>
        </w:rPr>
        <w:tab/>
      </w:r>
      <w:r w:rsidRPr="00085B81">
        <w:rPr>
          <w:rFonts w:ascii="Times New Roman" w:eastAsia="PMingLiU" w:hAnsi="Times New Roman" w:cs="Times New Roman"/>
          <w:lang w:eastAsia="zh-TW"/>
        </w:rPr>
        <w:tab/>
      </w:r>
      <w:r w:rsidRPr="00085B81">
        <w:rPr>
          <w:rFonts w:ascii="Times New Roman" w:eastAsia="PMingLiU" w:hAnsi="Times New Roman" w:cs="Times New Roman"/>
          <w:noProof/>
          <w:lang w:eastAsia="zh-CN"/>
        </w:rPr>
        <mc:AlternateContent>
          <mc:Choice Requires="wps">
            <w:drawing>
              <wp:inline distT="0" distB="0" distL="0" distR="0" wp14:anchorId="4D60A62F" wp14:editId="4D60A630">
                <wp:extent cx="1400810" cy="0"/>
                <wp:effectExtent l="9525" t="15240" r="8890" b="13335"/>
                <wp:docPr id="1" name="Line 2" descr="空行"/>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E9C8218" id="Line 2" o:spid="_x0000_s1026" alt="空行" style="visibility:visible;mso-wrap-style:square;mso-left-percent:-10001;mso-top-percent:-10001;mso-position-horizontal:absolute;mso-position-horizontal-relative:char;mso-position-vertical:absolute;mso-position-vertical-relative:line;mso-left-percent:-10001;mso-top-percent:-10001" from="0,0" to="11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" strokeweight="1pt">
                <w10:anchorlock/>
              </v:line>
            </w:pict>
          </mc:Fallback>
        </mc:AlternateContent>
      </w:r>
      <w:r w:rsidRPr="00085B81">
        <w:rPr>
          <w:rFonts w:ascii="Times New Roman" w:eastAsia="PMingLiU" w:hAnsi="Times New Roman" w:cs="Times New Roman"/>
          <w:lang w:eastAsia="zh-TW"/>
        </w:rPr>
        <w:t xml:space="preserve">            </w:t>
      </w:r>
      <w:r w:rsidR="00491FA2" w:rsidRPr="00085B81">
        <w:rPr>
          <w:rFonts w:ascii="Times New Roman" w:eastAsia="PMingLiU" w:hAnsi="Times New Roman" w:cs="Times New Roman"/>
          <w:lang w:eastAsia="zh-TW"/>
        </w:rPr>
        <w:br/>
      </w:r>
      <w:r w:rsidRPr="00085B81">
        <w:rPr>
          <w:rFonts w:ascii="Times New Roman" w:eastAsia="PMingLiU" w:hAnsi="Times New Roman" w:cs="Times New Roman"/>
          <w:sz w:val="24"/>
          <w:szCs w:val="24"/>
          <w:lang w:eastAsia="zh-TW"/>
        </w:rPr>
        <w:t>患者或其代表簽名</w:t>
      </w:r>
      <w:r w:rsidRPr="00085B81">
        <w:rPr>
          <w:rFonts w:ascii="Times New Roman" w:eastAsia="PMingLiU" w:hAnsi="Times New Roman" w:cs="Times New Roman"/>
          <w:sz w:val="24"/>
          <w:szCs w:val="24"/>
          <w:lang w:eastAsia="zh-TW"/>
        </w:rPr>
        <w:tab/>
      </w:r>
      <w:r w:rsidRPr="00085B81">
        <w:rPr>
          <w:rFonts w:ascii="Times New Roman" w:eastAsia="PMingLiU" w:hAnsi="Times New Roman" w:cs="Times New Roman"/>
          <w:sz w:val="24"/>
          <w:szCs w:val="24"/>
          <w:lang w:eastAsia="zh-TW"/>
        </w:rPr>
        <w:tab/>
      </w:r>
      <w:r w:rsidRPr="00085B81">
        <w:rPr>
          <w:rFonts w:ascii="Times New Roman" w:eastAsia="PMingLiU" w:hAnsi="Times New Roman" w:cs="Times New Roman"/>
          <w:sz w:val="24"/>
          <w:szCs w:val="24"/>
          <w:lang w:eastAsia="zh-TW"/>
        </w:rPr>
        <w:tab/>
      </w:r>
      <w:r w:rsidRPr="00085B81">
        <w:rPr>
          <w:rFonts w:ascii="Times New Roman" w:eastAsia="PMingLiU" w:hAnsi="Times New Roman" w:cs="Times New Roman"/>
          <w:sz w:val="24"/>
          <w:szCs w:val="24"/>
          <w:lang w:eastAsia="zh-TW"/>
        </w:rPr>
        <w:tab/>
      </w:r>
      <w:r w:rsidRPr="00085B81">
        <w:rPr>
          <w:rFonts w:ascii="Times New Roman" w:eastAsia="PMingLiU" w:hAnsi="Times New Roman" w:cs="Times New Roman"/>
          <w:sz w:val="24"/>
          <w:szCs w:val="24"/>
          <w:lang w:eastAsia="zh-TW"/>
        </w:rPr>
        <w:tab/>
      </w:r>
      <w:r w:rsidR="00491FA2" w:rsidRPr="00085B81">
        <w:rPr>
          <w:rFonts w:ascii="Times New Roman" w:eastAsia="PMingLiU" w:hAnsi="Times New Roman" w:cs="Times New Roman"/>
          <w:sz w:val="24"/>
          <w:szCs w:val="24"/>
          <w:lang w:eastAsia="zh-TW"/>
        </w:rPr>
        <w:tab/>
      </w:r>
      <w:r w:rsidR="00491FA2" w:rsidRPr="00085B81">
        <w:rPr>
          <w:rFonts w:ascii="Times New Roman" w:eastAsia="PMingLiU" w:hAnsi="Times New Roman" w:cs="Times New Roman"/>
          <w:sz w:val="24"/>
          <w:szCs w:val="24"/>
          <w:lang w:eastAsia="zh-TW"/>
        </w:rPr>
        <w:tab/>
      </w:r>
      <w:r w:rsidR="00491FA2" w:rsidRPr="00085B81">
        <w:rPr>
          <w:rFonts w:ascii="Times New Roman" w:eastAsia="PMingLiU" w:hAnsi="Times New Roman" w:cs="Times New Roman"/>
          <w:sz w:val="24"/>
          <w:szCs w:val="24"/>
          <w:lang w:eastAsia="zh-TW"/>
        </w:rPr>
        <w:tab/>
      </w:r>
      <w:r w:rsidRPr="00085B81">
        <w:rPr>
          <w:rFonts w:ascii="Times New Roman" w:eastAsia="PMingLiU" w:hAnsi="Times New Roman" w:cs="Times New Roman"/>
          <w:sz w:val="24"/>
          <w:szCs w:val="24"/>
          <w:lang w:eastAsia="zh-TW"/>
        </w:rPr>
        <w:t xml:space="preserve">     </w:t>
      </w:r>
      <w:r w:rsidRPr="00085B81">
        <w:rPr>
          <w:rFonts w:ascii="Times New Roman" w:eastAsia="PMingLiU" w:hAnsi="Times New Roman" w:cs="Times New Roman"/>
          <w:sz w:val="24"/>
          <w:szCs w:val="24"/>
          <w:lang w:eastAsia="zh-TW"/>
        </w:rPr>
        <w:t>日期</w:t>
      </w:r>
      <w:r w:rsidRPr="00085B81">
        <w:rPr>
          <w:rFonts w:ascii="Times New Roman" w:eastAsia="PMingLiU" w:hAnsi="Times New Roman" w:cs="Times New Roman"/>
          <w:sz w:val="24"/>
          <w:szCs w:val="24"/>
          <w:lang w:eastAsia="zh-TW"/>
        </w:rPr>
        <w:t xml:space="preserve">    / </w:t>
      </w:r>
      <w:r w:rsidRPr="00085B81">
        <w:rPr>
          <w:rFonts w:ascii="Times New Roman" w:eastAsia="PMingLiU" w:hAnsi="Times New Roman" w:cs="Times New Roman"/>
          <w:sz w:val="24"/>
          <w:szCs w:val="24"/>
          <w:lang w:eastAsia="zh-TW"/>
        </w:rPr>
        <w:t>時間</w:t>
      </w:r>
      <w:r w:rsidRPr="00085B81">
        <w:rPr>
          <w:rFonts w:ascii="Times New Roman" w:eastAsia="PMingLiU" w:hAnsi="Times New Roman" w:cs="Times New Roman"/>
          <w:sz w:val="24"/>
          <w:szCs w:val="24"/>
          <w:lang w:eastAsia="zh-TW"/>
        </w:rPr>
        <w:t xml:space="preserve"> </w:t>
      </w:r>
    </w:p>
    <w:p w14:paraId="4D60A61B" w14:textId="77777777" w:rsidR="008A1486" w:rsidRPr="00085B81" w:rsidRDefault="008A1486" w:rsidP="009C53DA">
      <w:pPr>
        <w:pStyle w:val="Body5"/>
        <w:rPr>
          <w:rFonts w:ascii="Times New Roman" w:eastAsia="PMingLiU" w:hAnsi="Times New Roman" w:cs="Times New Roman"/>
          <w:sz w:val="16"/>
          <w:szCs w:val="16"/>
          <w:lang w:eastAsia="zh-TW"/>
        </w:rPr>
      </w:pPr>
    </w:p>
    <w:p w14:paraId="4D60A61C" w14:textId="77777777" w:rsidR="006B1A1D" w:rsidRPr="00085B81" w:rsidRDefault="006B1A1D" w:rsidP="009C53DA">
      <w:pPr>
        <w:pStyle w:val="Body5"/>
        <w:rPr>
          <w:rFonts w:ascii="Times New Roman" w:eastAsia="PMingLiU" w:hAnsi="Times New Roman" w:cs="Times New Roman"/>
          <w:sz w:val="16"/>
          <w:szCs w:val="16"/>
          <w:lang w:eastAsia="zh-TW"/>
        </w:rPr>
      </w:pPr>
    </w:p>
    <w:p w14:paraId="4D60A61D" w14:textId="77777777" w:rsidR="00297275" w:rsidRPr="00085B81" w:rsidRDefault="00297275" w:rsidP="002F6B55">
      <w:pPr>
        <w:pStyle w:val="Footer2"/>
        <w:rPr>
          <w:rFonts w:eastAsia="PMingLiU"/>
          <w:lang w:eastAsia="zh-TW"/>
        </w:rPr>
      </w:pPr>
    </w:p>
    <w:p w14:paraId="4D60A61E" w14:textId="77777777" w:rsidR="007020DD" w:rsidRPr="00085B81" w:rsidRDefault="0013049E" w:rsidP="002F6B55">
      <w:pPr>
        <w:pStyle w:val="Footer2"/>
        <w:rPr>
          <w:rFonts w:eastAsia="PMingLiU"/>
        </w:rPr>
      </w:pPr>
      <w:r w:rsidRPr="00085B81">
        <w:rPr>
          <w:rFonts w:eastAsia="PMingLiU"/>
          <w:noProof/>
          <w:lang w:eastAsia="zh-CN"/>
        </w:rPr>
        <mc:AlternateContent>
          <mc:Choice Requires="wps">
            <w:drawing>
              <wp:inline distT="0" distB="0" distL="0" distR="0" wp14:anchorId="4D60A631" wp14:editId="4D60A632">
                <wp:extent cx="6457950" cy="0"/>
                <wp:effectExtent l="0" t="19050" r="19050" b="19050"/>
                <wp:docPr id="5" name="Line 4" descr="分隔線"/>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6164CB4" id="Line 4" o:spid="_x0000_s1026" alt="分隔線" style="visibility:visible;mso-wrap-style:square;mso-left-percent:-10001;mso-top-percent:-10001;mso-position-horizontal:absolute;mso-position-horizontal-relative:char;mso-position-vertical:absolute;mso-position-vertical-relative:line;mso-left-percent:-10001;mso-top-percent:-10001" from="0,0" to="5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" strokeweight="3pt">
                <w10:anchorlock/>
              </v:line>
            </w:pict>
          </mc:Fallback>
        </mc:AlternateContent>
      </w:r>
    </w:p>
    <w:p w14:paraId="4D60A61F" w14:textId="6579F382" w:rsidR="0013049E" w:rsidRPr="00085B81" w:rsidRDefault="0013049E" w:rsidP="006B1A1D">
      <w:pPr>
        <w:rPr>
          <w:rFonts w:eastAsia="PMingLiU"/>
          <w:lang w:eastAsia="zh-TW"/>
        </w:rPr>
      </w:pPr>
      <w:r w:rsidRPr="00085B81">
        <w:rPr>
          <w:rFonts w:eastAsia="PMingLiU"/>
          <w:lang w:eastAsia="zh-TW"/>
        </w:rPr>
        <w:t>您有權取得以無障礙格式（比如大號字體印刷版、盲文或音訊）製作的</w:t>
      </w:r>
      <w:r w:rsidRPr="00085B81">
        <w:rPr>
          <w:rFonts w:eastAsia="PMingLiU"/>
          <w:lang w:eastAsia="zh-TW"/>
        </w:rPr>
        <w:t xml:space="preserve"> </w:t>
      </w:r>
      <w:r w:rsidRPr="00085B81">
        <w:rPr>
          <w:rFonts w:asciiTheme="minorBidi" w:eastAsia="PMingLiU" w:hAnsiTheme="minorBidi" w:cstheme="minorBidi"/>
          <w:lang w:eastAsia="zh-TW"/>
        </w:rPr>
        <w:t>Medicare</w:t>
      </w:r>
      <w:r w:rsidRPr="00085B81">
        <w:rPr>
          <w:rFonts w:eastAsia="PMingLiU"/>
          <w:lang w:eastAsia="zh-TW"/>
        </w:rPr>
        <w:t xml:space="preserve"> </w:t>
      </w:r>
      <w:r w:rsidRPr="00085B81">
        <w:rPr>
          <w:rFonts w:eastAsia="PMingLiU"/>
          <w:lang w:eastAsia="zh-TW"/>
        </w:rPr>
        <w:t>資訊。如果您認為自己受到歧視，您也有權提出投訴。請前往</w:t>
      </w:r>
      <w:r w:rsidRPr="00085B81">
        <w:rPr>
          <w:rFonts w:eastAsia="PMingLiU"/>
          <w:lang w:eastAsia="zh-TW"/>
        </w:rPr>
        <w:t xml:space="preserve"> </w:t>
      </w:r>
      <w:hyperlink r:id="rId11" w:history="1">
        <w:r w:rsidRPr="00085B81">
          <w:rPr>
            <w:rFonts w:asciiTheme="minorBidi" w:eastAsia="PMingLiU" w:hAnsiTheme="minorBidi" w:cstheme="minorBidi"/>
            <w:lang w:eastAsia="zh-TW"/>
          </w:rPr>
          <w:t>Medicare.gov/about-us/accessibility-nondiscrimination-notice</w:t>
        </w:r>
      </w:hyperlink>
      <w:r w:rsidRPr="00085B81">
        <w:rPr>
          <w:rFonts w:eastAsia="PMingLiU"/>
          <w:lang w:eastAsia="zh-TW"/>
        </w:rPr>
        <w:t>，或致電</w:t>
      </w:r>
      <w:r w:rsidRPr="00085B81">
        <w:rPr>
          <w:rFonts w:eastAsia="PMingLiU"/>
          <w:lang w:eastAsia="zh-TW"/>
        </w:rPr>
        <w:t xml:space="preserve"> </w:t>
      </w:r>
      <w:r w:rsidRPr="00085B81">
        <w:rPr>
          <w:rFonts w:asciiTheme="minorBidi" w:eastAsia="PMingLiU" w:hAnsiTheme="minorBidi" w:cstheme="minorBidi"/>
          <w:lang w:eastAsia="zh-TW"/>
        </w:rPr>
        <w:t>1-800-MEDICARE (1-800-633-4227)</w:t>
      </w:r>
      <w:r w:rsidRPr="00085B81">
        <w:rPr>
          <w:rFonts w:eastAsia="PMingLiU"/>
          <w:lang w:eastAsia="zh-TW"/>
        </w:rPr>
        <w:t xml:space="preserve"> </w:t>
      </w:r>
      <w:r w:rsidRPr="00085B81">
        <w:rPr>
          <w:rFonts w:eastAsia="PMingLiU"/>
          <w:lang w:eastAsia="zh-TW"/>
        </w:rPr>
        <w:t>以瞭解更多資訊。聽障人士可致電</w:t>
      </w:r>
      <w:r w:rsidRPr="00085B81">
        <w:rPr>
          <w:rFonts w:eastAsia="PMingLiU"/>
          <w:lang w:eastAsia="zh-TW"/>
        </w:rPr>
        <w:t xml:space="preserve"> </w:t>
      </w:r>
      <w:r w:rsidR="00643517">
        <w:rPr>
          <w:rFonts w:eastAsia="PMingLiU"/>
          <w:lang w:eastAsia="zh-TW"/>
        </w:rPr>
        <w:br/>
      </w:r>
      <w:r w:rsidRPr="00085B81">
        <w:rPr>
          <w:rFonts w:asciiTheme="minorBidi" w:eastAsia="PMingLiU" w:hAnsiTheme="minorBidi" w:cstheme="minorBidi"/>
          <w:lang w:eastAsia="zh-TW"/>
        </w:rPr>
        <w:t>1-877-486-2048</w:t>
      </w:r>
      <w:r w:rsidRPr="00085B81">
        <w:rPr>
          <w:rFonts w:eastAsia="PMingLiU"/>
          <w:lang w:eastAsia="zh-TW"/>
        </w:rPr>
        <w:t>。</w:t>
      </w:r>
    </w:p>
    <w:p w14:paraId="4D60A620" w14:textId="77777777" w:rsidR="00037C5E" w:rsidRPr="00085B81" w:rsidRDefault="00037C5E" w:rsidP="00037C5E">
      <w:pPr>
        <w:pStyle w:val="Footer2"/>
        <w:rPr>
          <w:rFonts w:eastAsia="PMingLiU"/>
          <w:sz w:val="14"/>
          <w:szCs w:val="14"/>
          <w:lang w:eastAsia="zh-TW"/>
        </w:rPr>
      </w:pPr>
    </w:p>
    <w:p w14:paraId="4D60A621" w14:textId="77777777" w:rsidR="00037C5E" w:rsidRPr="00085B81" w:rsidRDefault="00037C5E" w:rsidP="00037C5E">
      <w:pPr>
        <w:pStyle w:val="Footer2"/>
        <w:rPr>
          <w:rFonts w:eastAsia="PMingLiU"/>
          <w:sz w:val="14"/>
          <w:szCs w:val="14"/>
          <w:lang w:eastAsia="zh-TW"/>
        </w:rPr>
      </w:pPr>
    </w:p>
    <w:p w14:paraId="3F9EB8A6" w14:textId="48F743DF" w:rsidR="00866DE7" w:rsidRPr="00085B81" w:rsidRDefault="00037C5E" w:rsidP="006B1A1D">
      <w:pPr>
        <w:pStyle w:val="Footer2"/>
        <w:rPr>
          <w:rFonts w:eastAsia="PMingLiU"/>
          <w:sz w:val="24"/>
          <w:szCs w:val="24"/>
        </w:rPr>
      </w:pPr>
      <w:r w:rsidRPr="00085B81">
        <w:rPr>
          <w:rFonts w:eastAsia="PMingLiU"/>
          <w:sz w:val="24"/>
          <w:szCs w:val="24"/>
          <w:lang w:eastAsia="zh-TW"/>
        </w:rPr>
        <w:lastRenderedPageBreak/>
        <w:t>根據</w:t>
      </w:r>
      <w:r w:rsidRPr="00085B81">
        <w:rPr>
          <w:rFonts w:eastAsia="PMingLiU"/>
          <w:sz w:val="24"/>
          <w:szCs w:val="24"/>
          <w:lang w:eastAsia="zh-TW"/>
        </w:rPr>
        <w:t xml:space="preserve"> </w:t>
      </w:r>
      <w:r w:rsidRPr="00085B81">
        <w:rPr>
          <w:rFonts w:asciiTheme="minorBidi" w:eastAsia="PMingLiU" w:hAnsiTheme="minorBidi" w:cstheme="minorBidi"/>
          <w:sz w:val="24"/>
          <w:szCs w:val="24"/>
          <w:lang w:eastAsia="zh-TW"/>
        </w:rPr>
        <w:t>1995</w:t>
      </w:r>
      <w:r w:rsidRPr="00085B81">
        <w:rPr>
          <w:rFonts w:eastAsia="PMingLiU"/>
          <w:sz w:val="24"/>
          <w:szCs w:val="24"/>
          <w:lang w:eastAsia="zh-TW"/>
        </w:rPr>
        <w:t xml:space="preserve"> </w:t>
      </w:r>
      <w:r w:rsidRPr="00085B81">
        <w:rPr>
          <w:rFonts w:eastAsia="PMingLiU"/>
          <w:sz w:val="24"/>
          <w:szCs w:val="24"/>
          <w:lang w:eastAsia="zh-TW"/>
        </w:rPr>
        <w:t>年的《文書削減法案》</w:t>
      </w:r>
      <w:r w:rsidRPr="00085B81">
        <w:rPr>
          <w:rFonts w:asciiTheme="minorBidi" w:eastAsia="PMingLiU" w:hAnsiTheme="minorBidi" w:cstheme="minorBidi"/>
          <w:sz w:val="24"/>
          <w:szCs w:val="24"/>
          <w:lang w:eastAsia="zh-TW"/>
        </w:rPr>
        <w:t>(Paperwork Reduction Act)</w:t>
      </w:r>
      <w:r w:rsidRPr="00085B81">
        <w:rPr>
          <w:rFonts w:eastAsia="PMingLiU"/>
          <w:sz w:val="24"/>
          <w:szCs w:val="24"/>
          <w:lang w:eastAsia="zh-TW"/>
        </w:rPr>
        <w:t>，任何人皆無須對資訊收集作出回應，除非其顯示了有效的</w:t>
      </w:r>
      <w:r w:rsidRPr="00085B81">
        <w:rPr>
          <w:rFonts w:eastAsia="PMingLiU"/>
          <w:sz w:val="24"/>
          <w:szCs w:val="24"/>
          <w:lang w:eastAsia="zh-TW"/>
        </w:rPr>
        <w:t xml:space="preserve"> </w:t>
      </w:r>
      <w:r w:rsidRPr="00085B81">
        <w:rPr>
          <w:rFonts w:asciiTheme="minorBidi" w:eastAsia="PMingLiU" w:hAnsiTheme="minorBidi" w:cstheme="minorBidi"/>
          <w:sz w:val="24"/>
          <w:szCs w:val="24"/>
          <w:lang w:eastAsia="zh-TW"/>
        </w:rPr>
        <w:t>OMB</w:t>
      </w:r>
      <w:r w:rsidRPr="00085B81">
        <w:rPr>
          <w:rFonts w:eastAsia="PMingLiU"/>
          <w:sz w:val="24"/>
          <w:szCs w:val="24"/>
          <w:lang w:eastAsia="zh-TW"/>
        </w:rPr>
        <w:t xml:space="preserve"> </w:t>
      </w:r>
      <w:r w:rsidRPr="00085B81">
        <w:rPr>
          <w:rFonts w:eastAsia="PMingLiU"/>
          <w:sz w:val="24"/>
          <w:szCs w:val="24"/>
          <w:lang w:eastAsia="zh-TW"/>
        </w:rPr>
        <w:t>控制號碼。此資訊收集的有效</w:t>
      </w:r>
      <w:r w:rsidRPr="00085B81">
        <w:rPr>
          <w:rFonts w:eastAsia="PMingLiU"/>
          <w:sz w:val="24"/>
          <w:szCs w:val="24"/>
          <w:lang w:eastAsia="zh-TW"/>
        </w:rPr>
        <w:t xml:space="preserve"> </w:t>
      </w:r>
      <w:r w:rsidRPr="00085B81">
        <w:rPr>
          <w:rFonts w:asciiTheme="minorBidi" w:eastAsia="PMingLiU" w:hAnsiTheme="minorBidi" w:cstheme="minorBidi"/>
          <w:sz w:val="24"/>
          <w:szCs w:val="24"/>
          <w:lang w:eastAsia="zh-TW"/>
        </w:rPr>
        <w:t>OMB</w:t>
      </w:r>
      <w:r w:rsidRPr="00085B81">
        <w:rPr>
          <w:rFonts w:eastAsia="PMingLiU"/>
          <w:sz w:val="24"/>
          <w:szCs w:val="24"/>
          <w:lang w:eastAsia="zh-TW"/>
        </w:rPr>
        <w:t xml:space="preserve"> </w:t>
      </w:r>
      <w:r w:rsidRPr="00085B81">
        <w:rPr>
          <w:rFonts w:eastAsia="PMingLiU"/>
          <w:sz w:val="24"/>
          <w:szCs w:val="24"/>
          <w:lang w:eastAsia="zh-TW"/>
        </w:rPr>
        <w:t>控制號碼為</w:t>
      </w:r>
      <w:r w:rsidRPr="00085B81">
        <w:rPr>
          <w:rFonts w:eastAsia="PMingLiU"/>
          <w:sz w:val="24"/>
          <w:szCs w:val="24"/>
          <w:lang w:eastAsia="zh-TW"/>
        </w:rPr>
        <w:t xml:space="preserve"> </w:t>
      </w:r>
      <w:r w:rsidRPr="00085B81">
        <w:rPr>
          <w:rFonts w:asciiTheme="minorBidi" w:eastAsia="PMingLiU" w:hAnsiTheme="minorBidi" w:cstheme="minorBidi"/>
          <w:sz w:val="24"/>
          <w:szCs w:val="24"/>
          <w:lang w:eastAsia="zh-TW"/>
        </w:rPr>
        <w:t>0938-1019</w:t>
      </w:r>
      <w:r w:rsidRPr="00085B81">
        <w:rPr>
          <w:rFonts w:eastAsia="PMingLiU"/>
          <w:sz w:val="24"/>
          <w:szCs w:val="24"/>
          <w:lang w:eastAsia="zh-TW"/>
        </w:rPr>
        <w:t>。完成此資訊收集所需的時間預計為</w:t>
      </w:r>
      <w:r w:rsidRPr="00085B81">
        <w:rPr>
          <w:rFonts w:eastAsia="PMingLiU"/>
          <w:sz w:val="24"/>
          <w:szCs w:val="24"/>
          <w:lang w:eastAsia="zh-TW"/>
        </w:rPr>
        <w:t xml:space="preserve"> </w:t>
      </w:r>
      <w:r w:rsidRPr="00085B81">
        <w:rPr>
          <w:rFonts w:asciiTheme="minorBidi" w:eastAsia="PMingLiU" w:hAnsiTheme="minorBidi" w:cstheme="minorBidi"/>
          <w:sz w:val="24"/>
          <w:szCs w:val="24"/>
          <w:lang w:eastAsia="zh-TW"/>
        </w:rPr>
        <w:t>15</w:t>
      </w:r>
      <w:r w:rsidRPr="00085B81">
        <w:rPr>
          <w:rFonts w:eastAsia="PMingLiU"/>
          <w:sz w:val="24"/>
          <w:szCs w:val="24"/>
          <w:lang w:eastAsia="zh-TW"/>
        </w:rPr>
        <w:t xml:space="preserve"> </w:t>
      </w:r>
      <w:r w:rsidRPr="00085B81">
        <w:rPr>
          <w:rFonts w:eastAsia="PMingLiU"/>
          <w:sz w:val="24"/>
          <w:szCs w:val="24"/>
          <w:lang w:eastAsia="zh-TW"/>
        </w:rPr>
        <w:t>分鐘（每次回應），包含查閱說明、搜尋現有資料資源、收集所需資料以及完成並檢查該資訊收集情況所需的時間。若您對於該預估時間的準確性有意見，或有改善此表格的建議，請致函：</w:t>
      </w:r>
      <w:r w:rsidRPr="00085B81">
        <w:rPr>
          <w:rFonts w:asciiTheme="minorBidi" w:eastAsia="PMingLiU" w:hAnsiTheme="minorBidi" w:cstheme="minorBidi"/>
          <w:sz w:val="24"/>
          <w:szCs w:val="24"/>
          <w:lang w:eastAsia="zh-TW"/>
        </w:rPr>
        <w:t>CMS, 7500 Security Boulevard, Attn:</w:t>
      </w:r>
      <w:r w:rsidR="00EF4A10" w:rsidRPr="00085B81">
        <w:rPr>
          <w:rFonts w:asciiTheme="minorBidi" w:eastAsia="PMingLiU" w:hAnsiTheme="minorBidi" w:cstheme="minorBidi"/>
          <w:sz w:val="24"/>
          <w:szCs w:val="24"/>
          <w:lang w:eastAsia="zh-TW"/>
        </w:rPr>
        <w:t xml:space="preserve"> </w:t>
      </w:r>
      <w:r w:rsidRPr="00085B81">
        <w:rPr>
          <w:rFonts w:asciiTheme="minorBidi" w:eastAsia="PMingLiU" w:hAnsiTheme="minorBidi" w:cstheme="minorBidi"/>
          <w:sz w:val="24"/>
          <w:szCs w:val="24"/>
          <w:lang w:eastAsia="zh-TW"/>
        </w:rPr>
        <w:t>PRA Reports Clearance Officer, Mail Stop C4-26-05, Baltimore, Maryland 21244-1850</w:t>
      </w:r>
      <w:r w:rsidRPr="00085B81">
        <w:rPr>
          <w:rFonts w:eastAsia="PMingLiU"/>
          <w:sz w:val="24"/>
          <w:szCs w:val="24"/>
          <w:lang w:eastAsia="zh-TW"/>
        </w:rPr>
        <w:t>。</w:t>
      </w:r>
    </w:p>
    <w:p w14:paraId="4D60A622" w14:textId="4E6CD11A" w:rsidR="008A1486" w:rsidRPr="00085B81" w:rsidRDefault="00037C5E" w:rsidP="006B1A1D">
      <w:pPr>
        <w:pStyle w:val="Footer2"/>
        <w:rPr>
          <w:rFonts w:eastAsia="PMingLiU"/>
          <w:sz w:val="24"/>
          <w:szCs w:val="24"/>
        </w:rPr>
      </w:pPr>
      <w:r w:rsidRPr="00085B81">
        <w:rPr>
          <w:rFonts w:eastAsia="PMingLiU"/>
          <w:lang w:eastAsia="zh-TW"/>
        </w:rPr>
        <w:tab/>
      </w:r>
    </w:p>
    <w:sectPr w:rsidR="008A1486" w:rsidRPr="00085B81" w:rsidSect="00A7682D">
      <w:footerReference w:type="default" r:id="rId12"/>
      <w:footerReference w:type="first" r:id="rId13"/>
      <w:pgSz w:w="12240" w:h="15840"/>
      <w:pgMar w:top="720" w:right="720" w:bottom="720" w:left="72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01284" w14:textId="77777777" w:rsidR="00A478E8" w:rsidRDefault="00A478E8" w:rsidP="00F83C42">
      <w:r>
        <w:separator/>
      </w:r>
    </w:p>
  </w:endnote>
  <w:endnote w:type="continuationSeparator" w:id="0">
    <w:p w14:paraId="3AC5A453" w14:textId="77777777" w:rsidR="00A478E8" w:rsidRDefault="00A478E8" w:rsidP="00F8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336F" w14:textId="77777777" w:rsidR="00EF4A10" w:rsidRDefault="00EF4A10" w:rsidP="00EF4A10">
    <w:pPr>
      <w:pStyle w:val="Footer"/>
      <w:tabs>
        <w:tab w:val="clear" w:pos="9360"/>
        <w:tab w:val="right" w:pos="10170"/>
      </w:tabs>
      <w:rPr>
        <w:rFonts w:ascii="Arial" w:hAnsi="Arial" w:cs="Arial"/>
        <w:color w:val="FF0000"/>
        <w:sz w:val="20"/>
        <w:szCs w:val="20"/>
      </w:rPr>
    </w:pPr>
  </w:p>
  <w:p w14:paraId="08D547E1" w14:textId="7D668AEA" w:rsidR="00EF4A10" w:rsidRPr="00893FE6" w:rsidRDefault="00EF4A10" w:rsidP="009D0A0B">
    <w:pPr>
      <w:pStyle w:val="Footer"/>
      <w:tabs>
        <w:tab w:val="clear" w:pos="9360"/>
        <w:tab w:val="right" w:pos="10170"/>
      </w:tabs>
      <w:rPr>
        <w:rFonts w:ascii="Arial" w:hAnsi="Arial" w:cs="Arial"/>
        <w:sz w:val="20"/>
        <w:szCs w:val="20"/>
      </w:rPr>
    </w:pPr>
    <w:r w:rsidRPr="00893FE6">
      <w:rPr>
        <w:rFonts w:ascii="Arial" w:hAnsi="Arial" w:cs="Arial"/>
        <w:sz w:val="20"/>
        <w:szCs w:val="20"/>
      </w:rPr>
      <w:t>Form CMS 10065-IM (Exp. 12/31/2025)</w:t>
    </w:r>
    <w:r w:rsidRPr="00893FE6">
      <w:rPr>
        <w:rFonts w:ascii="Arial" w:hAnsi="Arial" w:cs="Arial"/>
        <w:sz w:val="20"/>
        <w:szCs w:val="20"/>
      </w:rPr>
      <w:tab/>
    </w:r>
    <w:r w:rsidRPr="00893FE6">
      <w:rPr>
        <w:rFonts w:ascii="Arial" w:hAnsi="Arial" w:cs="Arial"/>
        <w:sz w:val="20"/>
        <w:szCs w:val="20"/>
      </w:rPr>
      <w:tab/>
      <w:t xml:space="preserve">   OMB approval 0938-1019</w:t>
    </w:r>
  </w:p>
  <w:p w14:paraId="79332C8C" w14:textId="5F2EF438" w:rsidR="00EF4A10" w:rsidRPr="00893FE6" w:rsidRDefault="00EF4A10" w:rsidP="009D0A0B">
    <w:pPr>
      <w:pStyle w:val="Footer"/>
      <w:tabs>
        <w:tab w:val="clear" w:pos="9360"/>
        <w:tab w:val="right" w:pos="10170"/>
      </w:tabs>
      <w:rPr>
        <w:lang w:val="es-MX"/>
      </w:rPr>
    </w:pPr>
    <w:r w:rsidRPr="00893FE6">
      <w:rPr>
        <w:rFonts w:ascii="Arial" w:hAnsi="Arial" w:cs="Arial"/>
        <w:sz w:val="20"/>
        <w:szCs w:val="20"/>
        <w:lang w:val="es-MX"/>
      </w:rPr>
      <w:t>Y0057_SCAN_20471_2023_HCS_WEB_</w:t>
    </w:r>
    <w:proofErr w:type="gramStart"/>
    <w:r w:rsidRPr="00893FE6">
      <w:rPr>
        <w:rFonts w:ascii="Arial" w:hAnsi="Arial" w:cs="Arial"/>
        <w:sz w:val="20"/>
        <w:szCs w:val="20"/>
        <w:lang w:val="es-MX"/>
      </w:rPr>
      <w:t>C  04122023</w:t>
    </w:r>
    <w:proofErr w:type="gramEnd"/>
    <w:r w:rsidRPr="00893FE6">
      <w:rPr>
        <w:rFonts w:ascii="Arial" w:hAnsi="Arial" w:cs="Arial"/>
        <w:sz w:val="20"/>
        <w:szCs w:val="20"/>
        <w:lang w:val="es-MX"/>
      </w:rPr>
      <w:tab/>
      <w:t xml:space="preserve">HCS CA </w:t>
    </w:r>
    <w:r w:rsidR="00643517">
      <w:rPr>
        <w:rFonts w:ascii="Arial" w:hAnsi="Arial" w:cs="Arial"/>
        <w:sz w:val="20"/>
        <w:szCs w:val="20"/>
        <w:lang w:val="es-MX"/>
      </w:rPr>
      <w:t xml:space="preserve">RB </w:t>
    </w:r>
    <w:r w:rsidRPr="00893FE6">
      <w:rPr>
        <w:rFonts w:ascii="Arial" w:hAnsi="Arial" w:cs="Arial"/>
        <w:sz w:val="20"/>
        <w:szCs w:val="20"/>
        <w:lang w:val="es-MX"/>
      </w:rPr>
      <w:t>U1 202</w:t>
    </w:r>
    <w:r w:rsidR="00643517">
      <w:rPr>
        <w:rFonts w:ascii="Arial" w:hAnsi="Arial" w:cs="Arial"/>
        <w:sz w:val="20"/>
        <w:szCs w:val="20"/>
        <w:lang w:val="es-MX"/>
      </w:rPr>
      <w:t>4 CH</w:t>
    </w:r>
  </w:p>
  <w:p w14:paraId="45CCA0F2" w14:textId="5D9E35F3" w:rsidR="00EF4A10" w:rsidRPr="009D0A0B" w:rsidRDefault="00EF4A10">
    <w:pPr>
      <w:pStyle w:val="Footer"/>
      <w:rPr>
        <w:lang w:val="es-MX"/>
      </w:rPr>
    </w:pPr>
  </w:p>
  <w:p w14:paraId="4D60A639" w14:textId="0DA9CA90" w:rsidR="00233F7A" w:rsidRPr="009D0A0B" w:rsidRDefault="00233F7A" w:rsidP="00A7682D">
    <w:pPr>
      <w:pStyle w:val="Footer"/>
      <w:tabs>
        <w:tab w:val="clear" w:pos="9360"/>
        <w:tab w:val="right" w:pos="10170"/>
      </w:tabs>
      <w:ind w:left="360"/>
      <w:rPr>
        <w:vanish/>
        <w:color w:val="FF0000"/>
        <w:lang w:val="es-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D63DC" w14:textId="77777777" w:rsidR="0051464F" w:rsidRDefault="0051464F" w:rsidP="0051464F">
    <w:pPr>
      <w:pStyle w:val="Footer"/>
      <w:tabs>
        <w:tab w:val="clear" w:pos="9360"/>
        <w:tab w:val="right" w:pos="10170"/>
      </w:tabs>
      <w:jc w:val="center"/>
      <w:rPr>
        <w:rFonts w:ascii="Arial" w:hAnsi="Arial" w:cs="Arial"/>
        <w:b/>
        <w:bCs/>
      </w:rPr>
    </w:pPr>
  </w:p>
  <w:p w14:paraId="32849630" w14:textId="4C711E8A" w:rsidR="0051464F" w:rsidRPr="000B3E8B" w:rsidRDefault="0051464F" w:rsidP="0051464F">
    <w:pPr>
      <w:pStyle w:val="Footer"/>
      <w:tabs>
        <w:tab w:val="clear" w:pos="9360"/>
        <w:tab w:val="right" w:pos="10170"/>
      </w:tabs>
      <w:jc w:val="center"/>
      <w:rPr>
        <w:rFonts w:ascii="Arial" w:hAnsi="Arial" w:cs="Arial"/>
        <w:b/>
        <w:bCs/>
        <w:lang w:eastAsia="zh-TW"/>
      </w:rPr>
    </w:pPr>
    <w:r>
      <w:rPr>
        <w:rFonts w:ascii="Arial" w:hAnsi="Arial" w:cs="Arial"/>
        <w:b/>
        <w:bCs/>
        <w:lang w:eastAsia="zh-TW"/>
      </w:rPr>
      <w:t>請參見本通知第</w:t>
    </w:r>
    <w:r>
      <w:rPr>
        <w:rFonts w:ascii="Arial" w:hAnsi="Arial" w:cs="Arial"/>
        <w:b/>
        <w:bCs/>
        <w:lang w:eastAsia="zh-TW"/>
      </w:rPr>
      <w:t xml:space="preserve"> 2 </w:t>
    </w:r>
    <w:r>
      <w:rPr>
        <w:rFonts w:ascii="Arial" w:hAnsi="Arial" w:cs="Arial"/>
        <w:b/>
        <w:bCs/>
        <w:lang w:eastAsia="zh-TW"/>
      </w:rPr>
      <w:t>頁以瞭解更多資訊。</w:t>
    </w:r>
  </w:p>
  <w:p w14:paraId="5685BF55" w14:textId="77777777" w:rsidR="00EF4A10" w:rsidRDefault="00EF4A10" w:rsidP="00EF4A10">
    <w:pPr>
      <w:pStyle w:val="Footer"/>
      <w:tabs>
        <w:tab w:val="clear" w:pos="9360"/>
        <w:tab w:val="right" w:pos="10170"/>
      </w:tabs>
      <w:ind w:left="360"/>
      <w:rPr>
        <w:rFonts w:ascii="Arial" w:hAnsi="Arial" w:cs="Arial"/>
        <w:color w:val="FF0000"/>
        <w:sz w:val="20"/>
        <w:szCs w:val="20"/>
        <w:lang w:eastAsia="zh-TW"/>
      </w:rPr>
    </w:pPr>
  </w:p>
  <w:p w14:paraId="12C48352" w14:textId="76BD4826" w:rsidR="00EF4A10" w:rsidRPr="00893FE6" w:rsidRDefault="00EF4A10" w:rsidP="00EF4A10">
    <w:pPr>
      <w:pStyle w:val="Footer"/>
      <w:tabs>
        <w:tab w:val="clear" w:pos="9360"/>
        <w:tab w:val="right" w:pos="10170"/>
      </w:tabs>
      <w:ind w:left="360"/>
      <w:rPr>
        <w:rFonts w:ascii="Arial" w:hAnsi="Arial" w:cs="Arial"/>
        <w:sz w:val="20"/>
        <w:szCs w:val="20"/>
      </w:rPr>
    </w:pPr>
    <w:r w:rsidRPr="00893FE6">
      <w:rPr>
        <w:rFonts w:ascii="Arial" w:hAnsi="Arial" w:cs="Arial"/>
        <w:sz w:val="20"/>
        <w:szCs w:val="20"/>
      </w:rPr>
      <w:t>Form CMS 10065-IM (Exp. 12/31/2025)</w:t>
    </w:r>
    <w:r w:rsidRPr="00893FE6">
      <w:rPr>
        <w:rFonts w:ascii="Arial" w:hAnsi="Arial" w:cs="Arial"/>
        <w:sz w:val="20"/>
        <w:szCs w:val="20"/>
      </w:rPr>
      <w:tab/>
    </w:r>
    <w:r w:rsidRPr="00893FE6">
      <w:rPr>
        <w:rFonts w:ascii="Arial" w:hAnsi="Arial" w:cs="Arial"/>
        <w:sz w:val="20"/>
        <w:szCs w:val="20"/>
      </w:rPr>
      <w:tab/>
      <w:t xml:space="preserve">   OMB approval 0938-1019</w:t>
    </w:r>
  </w:p>
  <w:p w14:paraId="17EEA966" w14:textId="4ABBDE29" w:rsidR="00EF4A10" w:rsidRPr="00893FE6" w:rsidRDefault="00EF4A10" w:rsidP="00EF4A10">
    <w:pPr>
      <w:pStyle w:val="Footer"/>
      <w:tabs>
        <w:tab w:val="clear" w:pos="9360"/>
        <w:tab w:val="right" w:pos="10170"/>
      </w:tabs>
      <w:ind w:left="360"/>
      <w:rPr>
        <w:rFonts w:ascii="Arial" w:hAnsi="Arial" w:cs="Arial"/>
        <w:sz w:val="20"/>
        <w:szCs w:val="20"/>
        <w:lang w:val="es-MX"/>
      </w:rPr>
    </w:pPr>
    <w:r w:rsidRPr="00893FE6">
      <w:rPr>
        <w:rFonts w:ascii="Arial" w:hAnsi="Arial" w:cs="Arial"/>
        <w:sz w:val="20"/>
        <w:szCs w:val="20"/>
        <w:lang w:val="es-MX"/>
      </w:rPr>
      <w:t>Y0057_SCAN_20471_2023_HCS_WEB_</w:t>
    </w:r>
    <w:proofErr w:type="gramStart"/>
    <w:r w:rsidRPr="00893FE6">
      <w:rPr>
        <w:rFonts w:ascii="Arial" w:hAnsi="Arial" w:cs="Arial"/>
        <w:sz w:val="20"/>
        <w:szCs w:val="20"/>
        <w:lang w:val="es-MX"/>
      </w:rPr>
      <w:t>C  04122023</w:t>
    </w:r>
    <w:proofErr w:type="gramEnd"/>
    <w:r w:rsidRPr="00893FE6">
      <w:rPr>
        <w:rFonts w:ascii="Arial" w:hAnsi="Arial" w:cs="Arial"/>
        <w:sz w:val="20"/>
        <w:szCs w:val="20"/>
        <w:lang w:val="es-MX"/>
      </w:rPr>
      <w:tab/>
      <w:t xml:space="preserve">HCS CA </w:t>
    </w:r>
    <w:r w:rsidR="00643517">
      <w:rPr>
        <w:rFonts w:ascii="Arial" w:hAnsi="Arial" w:cs="Arial"/>
        <w:sz w:val="20"/>
        <w:szCs w:val="20"/>
        <w:lang w:val="es-MX"/>
      </w:rPr>
      <w:t xml:space="preserve">RB </w:t>
    </w:r>
    <w:r w:rsidRPr="00893FE6">
      <w:rPr>
        <w:rFonts w:ascii="Arial" w:hAnsi="Arial" w:cs="Arial"/>
        <w:sz w:val="20"/>
        <w:szCs w:val="20"/>
        <w:lang w:val="es-MX"/>
      </w:rPr>
      <w:t>U1 202</w:t>
    </w:r>
    <w:r w:rsidR="00643517">
      <w:rPr>
        <w:rFonts w:ascii="Arial" w:hAnsi="Arial" w:cs="Arial"/>
        <w:sz w:val="20"/>
        <w:szCs w:val="20"/>
        <w:lang w:val="es-MX"/>
      </w:rPr>
      <w:t>4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CB4AC" w14:textId="77777777" w:rsidR="00A478E8" w:rsidRDefault="00A478E8" w:rsidP="00F83C42">
      <w:r>
        <w:separator/>
      </w:r>
    </w:p>
  </w:footnote>
  <w:footnote w:type="continuationSeparator" w:id="0">
    <w:p w14:paraId="143CC450" w14:textId="77777777" w:rsidR="00A478E8" w:rsidRDefault="00A478E8" w:rsidP="00F83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FC4"/>
    <w:multiLevelType w:val="hybridMultilevel"/>
    <w:tmpl w:val="E8A81416"/>
    <w:lvl w:ilvl="0" w:tplc="D6F89DFA">
      <w:start w:val="1"/>
      <w:numFmt w:val="bullet"/>
      <w:lvlText w:val="•"/>
      <w:lvlJc w:val="left"/>
      <w:pPr>
        <w:tabs>
          <w:tab w:val="num" w:pos="720"/>
        </w:tabs>
        <w:ind w:left="720" w:hanging="360"/>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01EB5"/>
    <w:multiLevelType w:val="hybridMultilevel"/>
    <w:tmpl w:val="2C3EC5E6"/>
    <w:lvl w:ilvl="0" w:tplc="D6F89DF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82F13"/>
    <w:multiLevelType w:val="hybridMultilevel"/>
    <w:tmpl w:val="400A3048"/>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E3C74"/>
    <w:multiLevelType w:val="hybridMultilevel"/>
    <w:tmpl w:val="EC9474C8"/>
    <w:lvl w:ilvl="0" w:tplc="598251F4">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09129D"/>
    <w:multiLevelType w:val="hybridMultilevel"/>
    <w:tmpl w:val="841E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10BA1"/>
    <w:multiLevelType w:val="hybridMultilevel"/>
    <w:tmpl w:val="B0042452"/>
    <w:lvl w:ilvl="0" w:tplc="3B06A7F4">
      <w:start w:val="1"/>
      <w:numFmt w:val="bullet"/>
      <w:lvlText w:val="◘"/>
      <w:lvlJc w:val="center"/>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E51D74"/>
    <w:multiLevelType w:val="hybridMultilevel"/>
    <w:tmpl w:val="2B7C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07F42"/>
    <w:multiLevelType w:val="hybridMultilevel"/>
    <w:tmpl w:val="A4B89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8A0B01"/>
    <w:multiLevelType w:val="hybridMultilevel"/>
    <w:tmpl w:val="C1DC8D62"/>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75441"/>
    <w:multiLevelType w:val="hybridMultilevel"/>
    <w:tmpl w:val="9B84B460"/>
    <w:lvl w:ilvl="0" w:tplc="DD66355A">
      <w:start w:val="1"/>
      <w:numFmt w:val="bullet"/>
      <w:lvlText w:val="•"/>
      <w:lvlJc w:val="left"/>
      <w:pPr>
        <w:ind w:left="1260" w:hanging="360"/>
      </w:pPr>
      <w:rPr>
        <w:rFonts w:ascii="Courier New" w:hAnsi="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1A1662C"/>
    <w:multiLevelType w:val="hybridMultilevel"/>
    <w:tmpl w:val="308E1812"/>
    <w:lvl w:ilvl="0" w:tplc="DD66355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56CA4"/>
    <w:multiLevelType w:val="hybridMultilevel"/>
    <w:tmpl w:val="C55C0256"/>
    <w:lvl w:ilvl="0" w:tplc="1BEA53E8">
      <w:numFmt w:val="bullet"/>
      <w:pStyle w:val="Bullet4"/>
      <w:lvlText w:val="•"/>
      <w:lvlJc w:val="left"/>
      <w:pPr>
        <w:ind w:left="6750" w:hanging="360"/>
      </w:pPr>
      <w:rPr>
        <w:rFonts w:ascii="Times New Roman" w:eastAsia="Times New Roman" w:hAnsi="Times New Roman" w:cs="Times New Roman" w:hint="default"/>
        <w:b w:val="0"/>
      </w:rPr>
    </w:lvl>
    <w:lvl w:ilvl="1" w:tplc="04090003">
      <w:start w:val="1"/>
      <w:numFmt w:val="bullet"/>
      <w:lvlText w:val="o"/>
      <w:lvlJc w:val="left"/>
      <w:pPr>
        <w:ind w:left="7440" w:hanging="360"/>
      </w:pPr>
      <w:rPr>
        <w:rFonts w:ascii="Courier New" w:hAnsi="Courier New" w:cs="Courier New" w:hint="default"/>
      </w:rPr>
    </w:lvl>
    <w:lvl w:ilvl="2" w:tplc="04090005" w:tentative="1">
      <w:start w:val="1"/>
      <w:numFmt w:val="bullet"/>
      <w:lvlText w:val=""/>
      <w:lvlJc w:val="left"/>
      <w:pPr>
        <w:ind w:left="8160" w:hanging="360"/>
      </w:pPr>
      <w:rPr>
        <w:rFonts w:ascii="Wingdings" w:hAnsi="Wingdings" w:hint="default"/>
      </w:rPr>
    </w:lvl>
    <w:lvl w:ilvl="3" w:tplc="04090001" w:tentative="1">
      <w:start w:val="1"/>
      <w:numFmt w:val="bullet"/>
      <w:lvlText w:val=""/>
      <w:lvlJc w:val="left"/>
      <w:pPr>
        <w:ind w:left="8880" w:hanging="360"/>
      </w:pPr>
      <w:rPr>
        <w:rFonts w:ascii="Symbol" w:hAnsi="Symbol" w:hint="default"/>
      </w:rPr>
    </w:lvl>
    <w:lvl w:ilvl="4" w:tplc="04090003" w:tentative="1">
      <w:start w:val="1"/>
      <w:numFmt w:val="bullet"/>
      <w:lvlText w:val="o"/>
      <w:lvlJc w:val="left"/>
      <w:pPr>
        <w:ind w:left="9600" w:hanging="360"/>
      </w:pPr>
      <w:rPr>
        <w:rFonts w:ascii="Courier New" w:hAnsi="Courier New" w:cs="Courier New" w:hint="default"/>
      </w:rPr>
    </w:lvl>
    <w:lvl w:ilvl="5" w:tplc="04090005" w:tentative="1">
      <w:start w:val="1"/>
      <w:numFmt w:val="bullet"/>
      <w:lvlText w:val=""/>
      <w:lvlJc w:val="left"/>
      <w:pPr>
        <w:ind w:left="10320" w:hanging="360"/>
      </w:pPr>
      <w:rPr>
        <w:rFonts w:ascii="Wingdings" w:hAnsi="Wingdings" w:hint="default"/>
      </w:rPr>
    </w:lvl>
    <w:lvl w:ilvl="6" w:tplc="04090001" w:tentative="1">
      <w:start w:val="1"/>
      <w:numFmt w:val="bullet"/>
      <w:lvlText w:val=""/>
      <w:lvlJc w:val="left"/>
      <w:pPr>
        <w:ind w:left="11040" w:hanging="360"/>
      </w:pPr>
      <w:rPr>
        <w:rFonts w:ascii="Symbol" w:hAnsi="Symbol" w:hint="default"/>
      </w:rPr>
    </w:lvl>
    <w:lvl w:ilvl="7" w:tplc="04090003" w:tentative="1">
      <w:start w:val="1"/>
      <w:numFmt w:val="bullet"/>
      <w:lvlText w:val="o"/>
      <w:lvlJc w:val="left"/>
      <w:pPr>
        <w:ind w:left="11760" w:hanging="360"/>
      </w:pPr>
      <w:rPr>
        <w:rFonts w:ascii="Courier New" w:hAnsi="Courier New" w:cs="Courier New" w:hint="default"/>
      </w:rPr>
    </w:lvl>
    <w:lvl w:ilvl="8" w:tplc="04090005" w:tentative="1">
      <w:start w:val="1"/>
      <w:numFmt w:val="bullet"/>
      <w:lvlText w:val=""/>
      <w:lvlJc w:val="left"/>
      <w:pPr>
        <w:ind w:left="12480" w:hanging="360"/>
      </w:pPr>
      <w:rPr>
        <w:rFonts w:ascii="Wingdings" w:hAnsi="Wingdings" w:hint="default"/>
      </w:rPr>
    </w:lvl>
  </w:abstractNum>
  <w:abstractNum w:abstractNumId="12" w15:restartNumberingAfterBreak="0">
    <w:nsid w:val="2B5B7309"/>
    <w:multiLevelType w:val="hybridMultilevel"/>
    <w:tmpl w:val="DF02EF8E"/>
    <w:lvl w:ilvl="0" w:tplc="DD66355A">
      <w:start w:val="1"/>
      <w:numFmt w:val="bullet"/>
      <w:lvlText w:val="•"/>
      <w:lvlJc w:val="left"/>
      <w:pPr>
        <w:ind w:left="1080" w:hanging="360"/>
      </w:pPr>
      <w:rPr>
        <w:rFonts w:ascii="Courier New" w:hAnsi="Courier New"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E21C12"/>
    <w:multiLevelType w:val="hybridMultilevel"/>
    <w:tmpl w:val="85905B54"/>
    <w:lvl w:ilvl="0" w:tplc="13AC03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15:restartNumberingAfterBreak="0">
    <w:nsid w:val="2FEC2510"/>
    <w:multiLevelType w:val="hybridMultilevel"/>
    <w:tmpl w:val="22CC6782"/>
    <w:lvl w:ilvl="0" w:tplc="04090001">
      <w:start w:val="1"/>
      <w:numFmt w:val="bullet"/>
      <w:lvlText w:val=""/>
      <w:lvlJc w:val="left"/>
      <w:pPr>
        <w:tabs>
          <w:tab w:val="num" w:pos="720"/>
        </w:tabs>
        <w:ind w:left="720" w:hanging="360"/>
      </w:pPr>
      <w:rPr>
        <w:rFonts w:ascii="Symbol" w:hAnsi="Symbol" w:hint="default"/>
      </w:rPr>
    </w:lvl>
    <w:lvl w:ilvl="1" w:tplc="598251F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07BDD"/>
    <w:multiLevelType w:val="hybridMultilevel"/>
    <w:tmpl w:val="514C43BC"/>
    <w:lvl w:ilvl="0" w:tplc="DD66355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7771B"/>
    <w:multiLevelType w:val="hybridMultilevel"/>
    <w:tmpl w:val="0E1A4E58"/>
    <w:lvl w:ilvl="0" w:tplc="D6F89DF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666E0"/>
    <w:multiLevelType w:val="hybridMultilevel"/>
    <w:tmpl w:val="E1BA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928D3"/>
    <w:multiLevelType w:val="hybridMultilevel"/>
    <w:tmpl w:val="E5D6E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807F2"/>
    <w:multiLevelType w:val="hybridMultilevel"/>
    <w:tmpl w:val="01102CEE"/>
    <w:lvl w:ilvl="0" w:tplc="598251F4">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728"/>
        </w:tabs>
        <w:ind w:left="1728" w:hanging="360"/>
      </w:pPr>
      <w:rPr>
        <w:rFonts w:ascii="Symbol" w:hAnsi="Symbol"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43107E35"/>
    <w:multiLevelType w:val="hybridMultilevel"/>
    <w:tmpl w:val="223E175A"/>
    <w:lvl w:ilvl="0" w:tplc="DD66355A">
      <w:start w:val="1"/>
      <w:numFmt w:val="bullet"/>
      <w:lvlText w:val="•"/>
      <w:lvlJc w:val="left"/>
      <w:pPr>
        <w:ind w:left="900" w:hanging="360"/>
      </w:pPr>
      <w:rPr>
        <w:rFonts w:ascii="Courier New" w:hAnsi="Courier New" w:hint="default"/>
        <w:sz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4FC2E97"/>
    <w:multiLevelType w:val="hybridMultilevel"/>
    <w:tmpl w:val="14265590"/>
    <w:lvl w:ilvl="0" w:tplc="DD66355A">
      <w:start w:val="1"/>
      <w:numFmt w:val="bullet"/>
      <w:lvlText w:val="•"/>
      <w:lvlJc w:val="left"/>
      <w:pPr>
        <w:ind w:left="1814" w:hanging="360"/>
      </w:pPr>
      <w:rPr>
        <w:rFonts w:ascii="Courier New" w:hAnsi="Courier New" w:hint="default"/>
        <w:sz w:val="24"/>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2" w15:restartNumberingAfterBreak="0">
    <w:nsid w:val="459078C0"/>
    <w:multiLevelType w:val="hybridMultilevel"/>
    <w:tmpl w:val="62F4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819E5"/>
    <w:multiLevelType w:val="hybridMultilevel"/>
    <w:tmpl w:val="248A0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BA2E1E"/>
    <w:multiLevelType w:val="hybridMultilevel"/>
    <w:tmpl w:val="C91819E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AC47D7D"/>
    <w:multiLevelType w:val="hybridMultilevel"/>
    <w:tmpl w:val="AC945A62"/>
    <w:lvl w:ilvl="0" w:tplc="D6F89DFA">
      <w:start w:val="1"/>
      <w:numFmt w:val="bullet"/>
      <w:lvlText w:val="•"/>
      <w:lvlJc w:val="left"/>
      <w:pPr>
        <w:tabs>
          <w:tab w:val="num" w:pos="720"/>
        </w:tabs>
        <w:ind w:left="720" w:hanging="360"/>
      </w:pPr>
      <w:rPr>
        <w:rFonts w:ascii="Courier New" w:hAnsi="Courier New" w:hint="default"/>
        <w:sz w:val="24"/>
      </w:rPr>
    </w:lvl>
    <w:lvl w:ilvl="1" w:tplc="3B06A7F4">
      <w:start w:val="1"/>
      <w:numFmt w:val="bullet"/>
      <w:lvlText w:val="◘"/>
      <w:lvlJc w:val="center"/>
      <w:pPr>
        <w:tabs>
          <w:tab w:val="num" w:pos="1440"/>
        </w:tabs>
        <w:ind w:left="1440" w:hanging="360"/>
      </w:pPr>
      <w:rPr>
        <w:rFonts w:ascii="Courier New" w:hAnsi="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A1D4D"/>
    <w:multiLevelType w:val="hybridMultilevel"/>
    <w:tmpl w:val="75409ED8"/>
    <w:lvl w:ilvl="0" w:tplc="D6F89DF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C2314"/>
    <w:multiLevelType w:val="hybridMultilevel"/>
    <w:tmpl w:val="CE04F5AC"/>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EF7700"/>
    <w:multiLevelType w:val="hybridMultilevel"/>
    <w:tmpl w:val="2A26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61AAE"/>
    <w:multiLevelType w:val="hybridMultilevel"/>
    <w:tmpl w:val="6FB634C6"/>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0665FC"/>
    <w:multiLevelType w:val="hybridMultilevel"/>
    <w:tmpl w:val="79F29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A66C44"/>
    <w:multiLevelType w:val="hybridMultilevel"/>
    <w:tmpl w:val="79008BAA"/>
    <w:lvl w:ilvl="0" w:tplc="598251F4">
      <w:start w:val="1"/>
      <w:numFmt w:val="bullet"/>
      <w:lvlText w:val=""/>
      <w:lvlJc w:val="left"/>
      <w:pPr>
        <w:tabs>
          <w:tab w:val="num" w:pos="672"/>
        </w:tabs>
        <w:ind w:left="672"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2" w15:restartNumberingAfterBreak="0">
    <w:nsid w:val="73584E7C"/>
    <w:multiLevelType w:val="hybridMultilevel"/>
    <w:tmpl w:val="78ACFD60"/>
    <w:lvl w:ilvl="0" w:tplc="D6F89DFA">
      <w:start w:val="1"/>
      <w:numFmt w:val="bullet"/>
      <w:lvlText w:val="•"/>
      <w:lvlJc w:val="left"/>
      <w:pPr>
        <w:ind w:left="1170" w:hanging="360"/>
      </w:pPr>
      <w:rPr>
        <w:rFonts w:ascii="Courier New" w:hAnsi="Courier New"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7F035963"/>
    <w:multiLevelType w:val="hybridMultilevel"/>
    <w:tmpl w:val="EB00E5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801EE7"/>
    <w:multiLevelType w:val="hybridMultilevel"/>
    <w:tmpl w:val="9C68ED88"/>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E2435C"/>
    <w:multiLevelType w:val="hybridMultilevel"/>
    <w:tmpl w:val="316A19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652519341">
    <w:abstractNumId w:val="4"/>
  </w:num>
  <w:num w:numId="2" w16cid:durableId="1106146886">
    <w:abstractNumId w:val="22"/>
  </w:num>
  <w:num w:numId="3" w16cid:durableId="1713722749">
    <w:abstractNumId w:val="33"/>
  </w:num>
  <w:num w:numId="4" w16cid:durableId="467631043">
    <w:abstractNumId w:val="14"/>
  </w:num>
  <w:num w:numId="5" w16cid:durableId="1798597474">
    <w:abstractNumId w:val="27"/>
  </w:num>
  <w:num w:numId="6" w16cid:durableId="62338395">
    <w:abstractNumId w:val="19"/>
  </w:num>
  <w:num w:numId="7" w16cid:durableId="378168030">
    <w:abstractNumId w:val="8"/>
  </w:num>
  <w:num w:numId="8" w16cid:durableId="31269388">
    <w:abstractNumId w:val="18"/>
  </w:num>
  <w:num w:numId="9" w16cid:durableId="1600216852">
    <w:abstractNumId w:val="3"/>
  </w:num>
  <w:num w:numId="10" w16cid:durableId="87240398">
    <w:abstractNumId w:val="29"/>
  </w:num>
  <w:num w:numId="11" w16cid:durableId="678584532">
    <w:abstractNumId w:val="31"/>
  </w:num>
  <w:num w:numId="12" w16cid:durableId="1434745897">
    <w:abstractNumId w:val="34"/>
  </w:num>
  <w:num w:numId="13" w16cid:durableId="1797750660">
    <w:abstractNumId w:val="2"/>
  </w:num>
  <w:num w:numId="14" w16cid:durableId="1528760536">
    <w:abstractNumId w:val="24"/>
  </w:num>
  <w:num w:numId="15" w16cid:durableId="2086031966">
    <w:abstractNumId w:val="13"/>
  </w:num>
  <w:num w:numId="16" w16cid:durableId="1938128056">
    <w:abstractNumId w:val="35"/>
  </w:num>
  <w:num w:numId="17" w16cid:durableId="1521431327">
    <w:abstractNumId w:val="11"/>
  </w:num>
  <w:num w:numId="18" w16cid:durableId="662204800">
    <w:abstractNumId w:val="6"/>
  </w:num>
  <w:num w:numId="19" w16cid:durableId="779372466">
    <w:abstractNumId w:val="30"/>
  </w:num>
  <w:num w:numId="20" w16cid:durableId="49087633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6060546">
    <w:abstractNumId w:val="0"/>
  </w:num>
  <w:num w:numId="22" w16cid:durableId="1072774787">
    <w:abstractNumId w:val="25"/>
  </w:num>
  <w:num w:numId="23" w16cid:durableId="1297760797">
    <w:abstractNumId w:val="5"/>
  </w:num>
  <w:num w:numId="24" w16cid:durableId="1700546790">
    <w:abstractNumId w:val="7"/>
  </w:num>
  <w:num w:numId="25" w16cid:durableId="338503241">
    <w:abstractNumId w:val="9"/>
  </w:num>
  <w:num w:numId="26" w16cid:durableId="1649237222">
    <w:abstractNumId w:val="12"/>
  </w:num>
  <w:num w:numId="27" w16cid:durableId="2125297130">
    <w:abstractNumId w:val="21"/>
  </w:num>
  <w:num w:numId="28" w16cid:durableId="172111316">
    <w:abstractNumId w:val="20"/>
  </w:num>
  <w:num w:numId="29" w16cid:durableId="525487275">
    <w:abstractNumId w:val="10"/>
  </w:num>
  <w:num w:numId="30" w16cid:durableId="1450202729">
    <w:abstractNumId w:val="23"/>
  </w:num>
  <w:num w:numId="31" w16cid:durableId="1681659212">
    <w:abstractNumId w:val="17"/>
  </w:num>
  <w:num w:numId="32" w16cid:durableId="565726147">
    <w:abstractNumId w:val="15"/>
  </w:num>
  <w:num w:numId="33" w16cid:durableId="329872437">
    <w:abstractNumId w:val="28"/>
  </w:num>
  <w:num w:numId="34" w16cid:durableId="1248224555">
    <w:abstractNumId w:val="26"/>
  </w:num>
  <w:num w:numId="35" w16cid:durableId="1843084498">
    <w:abstractNumId w:val="16"/>
  </w:num>
  <w:num w:numId="36" w16cid:durableId="164591876">
    <w:abstractNumId w:val="32"/>
  </w:num>
  <w:num w:numId="37" w16cid:durableId="1584140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D0"/>
    <w:rsid w:val="00037C5E"/>
    <w:rsid w:val="00041EBC"/>
    <w:rsid w:val="00042E1B"/>
    <w:rsid w:val="0004766A"/>
    <w:rsid w:val="00060284"/>
    <w:rsid w:val="000728E4"/>
    <w:rsid w:val="00085B81"/>
    <w:rsid w:val="00087F37"/>
    <w:rsid w:val="000A1ADA"/>
    <w:rsid w:val="000A2AA7"/>
    <w:rsid w:val="000C0F38"/>
    <w:rsid w:val="000D6925"/>
    <w:rsid w:val="000F6D25"/>
    <w:rsid w:val="00107029"/>
    <w:rsid w:val="00113554"/>
    <w:rsid w:val="001159B6"/>
    <w:rsid w:val="00120775"/>
    <w:rsid w:val="00121121"/>
    <w:rsid w:val="00127DB7"/>
    <w:rsid w:val="0013049E"/>
    <w:rsid w:val="001358FF"/>
    <w:rsid w:val="00136E93"/>
    <w:rsid w:val="00143322"/>
    <w:rsid w:val="00152D89"/>
    <w:rsid w:val="00156715"/>
    <w:rsid w:val="00165CD0"/>
    <w:rsid w:val="00167421"/>
    <w:rsid w:val="001676DB"/>
    <w:rsid w:val="001A127D"/>
    <w:rsid w:val="001A1560"/>
    <w:rsid w:val="001A4625"/>
    <w:rsid w:val="001A763B"/>
    <w:rsid w:val="001B3DF6"/>
    <w:rsid w:val="001B6761"/>
    <w:rsid w:val="001C0B75"/>
    <w:rsid w:val="001D696C"/>
    <w:rsid w:val="001E3E15"/>
    <w:rsid w:val="001F762B"/>
    <w:rsid w:val="00201FB5"/>
    <w:rsid w:val="00202060"/>
    <w:rsid w:val="002064DD"/>
    <w:rsid w:val="00206FDF"/>
    <w:rsid w:val="0021255B"/>
    <w:rsid w:val="00215550"/>
    <w:rsid w:val="00225670"/>
    <w:rsid w:val="00233F7A"/>
    <w:rsid w:val="0028155D"/>
    <w:rsid w:val="00297275"/>
    <w:rsid w:val="002A5510"/>
    <w:rsid w:val="002D5906"/>
    <w:rsid w:val="002E4620"/>
    <w:rsid w:val="002F1C84"/>
    <w:rsid w:val="002F6B55"/>
    <w:rsid w:val="00306D41"/>
    <w:rsid w:val="00312EF5"/>
    <w:rsid w:val="00313D60"/>
    <w:rsid w:val="003204D9"/>
    <w:rsid w:val="0033372C"/>
    <w:rsid w:val="00342246"/>
    <w:rsid w:val="00344BAF"/>
    <w:rsid w:val="0036445C"/>
    <w:rsid w:val="00365486"/>
    <w:rsid w:val="003A003E"/>
    <w:rsid w:val="003D169F"/>
    <w:rsid w:val="003E2AC6"/>
    <w:rsid w:val="003F6E46"/>
    <w:rsid w:val="00442673"/>
    <w:rsid w:val="00443E31"/>
    <w:rsid w:val="00453099"/>
    <w:rsid w:val="00456762"/>
    <w:rsid w:val="00463AAF"/>
    <w:rsid w:val="00491FA2"/>
    <w:rsid w:val="004960DE"/>
    <w:rsid w:val="004C0B88"/>
    <w:rsid w:val="004C4DFC"/>
    <w:rsid w:val="004D1B61"/>
    <w:rsid w:val="004E025D"/>
    <w:rsid w:val="004E2549"/>
    <w:rsid w:val="004E52A5"/>
    <w:rsid w:val="00502782"/>
    <w:rsid w:val="00512DE9"/>
    <w:rsid w:val="00513C1B"/>
    <w:rsid w:val="0051464F"/>
    <w:rsid w:val="00537502"/>
    <w:rsid w:val="0054591C"/>
    <w:rsid w:val="00551A9C"/>
    <w:rsid w:val="005560A2"/>
    <w:rsid w:val="0056750F"/>
    <w:rsid w:val="00586AB8"/>
    <w:rsid w:val="005923A1"/>
    <w:rsid w:val="005B4A47"/>
    <w:rsid w:val="005C22E9"/>
    <w:rsid w:val="005C3E0D"/>
    <w:rsid w:val="005C53E2"/>
    <w:rsid w:val="005D0AD9"/>
    <w:rsid w:val="005E33FC"/>
    <w:rsid w:val="005E5BD9"/>
    <w:rsid w:val="00625CD2"/>
    <w:rsid w:val="00632D80"/>
    <w:rsid w:val="00643517"/>
    <w:rsid w:val="00647BE7"/>
    <w:rsid w:val="00662852"/>
    <w:rsid w:val="0066466A"/>
    <w:rsid w:val="00666440"/>
    <w:rsid w:val="006761BB"/>
    <w:rsid w:val="00693158"/>
    <w:rsid w:val="006B0750"/>
    <w:rsid w:val="006B1A1D"/>
    <w:rsid w:val="006C3DD4"/>
    <w:rsid w:val="006D3707"/>
    <w:rsid w:val="007020DD"/>
    <w:rsid w:val="007110BF"/>
    <w:rsid w:val="00725AF1"/>
    <w:rsid w:val="007300FA"/>
    <w:rsid w:val="007363AB"/>
    <w:rsid w:val="0074175E"/>
    <w:rsid w:val="00742F28"/>
    <w:rsid w:val="007503A3"/>
    <w:rsid w:val="0075133C"/>
    <w:rsid w:val="00751554"/>
    <w:rsid w:val="00763123"/>
    <w:rsid w:val="00763352"/>
    <w:rsid w:val="007638DF"/>
    <w:rsid w:val="00790479"/>
    <w:rsid w:val="00795653"/>
    <w:rsid w:val="007B5C44"/>
    <w:rsid w:val="007B76CE"/>
    <w:rsid w:val="007D1D57"/>
    <w:rsid w:val="007D30A0"/>
    <w:rsid w:val="007D4672"/>
    <w:rsid w:val="007F0732"/>
    <w:rsid w:val="007F1840"/>
    <w:rsid w:val="00814933"/>
    <w:rsid w:val="0081514A"/>
    <w:rsid w:val="00815156"/>
    <w:rsid w:val="00831CBB"/>
    <w:rsid w:val="00856050"/>
    <w:rsid w:val="00865C1B"/>
    <w:rsid w:val="00866DE7"/>
    <w:rsid w:val="008714C9"/>
    <w:rsid w:val="0087706D"/>
    <w:rsid w:val="00881C40"/>
    <w:rsid w:val="00893FE6"/>
    <w:rsid w:val="008A10DC"/>
    <w:rsid w:val="008A1486"/>
    <w:rsid w:val="008B46AD"/>
    <w:rsid w:val="008D597C"/>
    <w:rsid w:val="008D6360"/>
    <w:rsid w:val="009465BB"/>
    <w:rsid w:val="009742ED"/>
    <w:rsid w:val="0099302D"/>
    <w:rsid w:val="009B385C"/>
    <w:rsid w:val="009C53DA"/>
    <w:rsid w:val="009D04E6"/>
    <w:rsid w:val="009D0A0B"/>
    <w:rsid w:val="009D40A7"/>
    <w:rsid w:val="009F1978"/>
    <w:rsid w:val="00A04DA9"/>
    <w:rsid w:val="00A10000"/>
    <w:rsid w:val="00A1183B"/>
    <w:rsid w:val="00A13108"/>
    <w:rsid w:val="00A141CA"/>
    <w:rsid w:val="00A235B2"/>
    <w:rsid w:val="00A43C0C"/>
    <w:rsid w:val="00A44AAB"/>
    <w:rsid w:val="00A478E8"/>
    <w:rsid w:val="00A6333A"/>
    <w:rsid w:val="00A7682D"/>
    <w:rsid w:val="00A8693E"/>
    <w:rsid w:val="00AC0343"/>
    <w:rsid w:val="00AC34F9"/>
    <w:rsid w:val="00AE0A83"/>
    <w:rsid w:val="00AF3721"/>
    <w:rsid w:val="00AF6DAA"/>
    <w:rsid w:val="00B10873"/>
    <w:rsid w:val="00B33CF6"/>
    <w:rsid w:val="00B33F48"/>
    <w:rsid w:val="00B41F7D"/>
    <w:rsid w:val="00B54143"/>
    <w:rsid w:val="00B54906"/>
    <w:rsid w:val="00B557C4"/>
    <w:rsid w:val="00B60628"/>
    <w:rsid w:val="00B652C7"/>
    <w:rsid w:val="00B73F7B"/>
    <w:rsid w:val="00B852E2"/>
    <w:rsid w:val="00BA02F8"/>
    <w:rsid w:val="00BB5FB9"/>
    <w:rsid w:val="00BB72B7"/>
    <w:rsid w:val="00BC4683"/>
    <w:rsid w:val="00BD177B"/>
    <w:rsid w:val="00BF0617"/>
    <w:rsid w:val="00BF303F"/>
    <w:rsid w:val="00BF54DF"/>
    <w:rsid w:val="00C35852"/>
    <w:rsid w:val="00C45B24"/>
    <w:rsid w:val="00C532B1"/>
    <w:rsid w:val="00C62B24"/>
    <w:rsid w:val="00C73410"/>
    <w:rsid w:val="00C73AC4"/>
    <w:rsid w:val="00C92CF7"/>
    <w:rsid w:val="00CA3574"/>
    <w:rsid w:val="00CA4AD0"/>
    <w:rsid w:val="00CA4F6D"/>
    <w:rsid w:val="00CB2FEA"/>
    <w:rsid w:val="00CB574E"/>
    <w:rsid w:val="00CB7C1C"/>
    <w:rsid w:val="00CC2BAA"/>
    <w:rsid w:val="00CC3E9F"/>
    <w:rsid w:val="00CE225F"/>
    <w:rsid w:val="00CE431A"/>
    <w:rsid w:val="00D22BB3"/>
    <w:rsid w:val="00D41002"/>
    <w:rsid w:val="00D4628C"/>
    <w:rsid w:val="00D55A93"/>
    <w:rsid w:val="00D56A90"/>
    <w:rsid w:val="00D83079"/>
    <w:rsid w:val="00DC050D"/>
    <w:rsid w:val="00DC27CE"/>
    <w:rsid w:val="00DD23B8"/>
    <w:rsid w:val="00DE6621"/>
    <w:rsid w:val="00DE7BC1"/>
    <w:rsid w:val="00DE7F46"/>
    <w:rsid w:val="00DF40BC"/>
    <w:rsid w:val="00DF6542"/>
    <w:rsid w:val="00E03773"/>
    <w:rsid w:val="00E04F52"/>
    <w:rsid w:val="00E305AB"/>
    <w:rsid w:val="00E43723"/>
    <w:rsid w:val="00E569D5"/>
    <w:rsid w:val="00E8578B"/>
    <w:rsid w:val="00EA0CE7"/>
    <w:rsid w:val="00EB09B5"/>
    <w:rsid w:val="00EB21D2"/>
    <w:rsid w:val="00EC67DE"/>
    <w:rsid w:val="00EC67FA"/>
    <w:rsid w:val="00EF0183"/>
    <w:rsid w:val="00EF4A10"/>
    <w:rsid w:val="00F22630"/>
    <w:rsid w:val="00F271E9"/>
    <w:rsid w:val="00F32F19"/>
    <w:rsid w:val="00F44448"/>
    <w:rsid w:val="00F81558"/>
    <w:rsid w:val="00F83C42"/>
    <w:rsid w:val="00F84A17"/>
    <w:rsid w:val="00FA457A"/>
    <w:rsid w:val="00FA481E"/>
    <w:rsid w:val="00FB4664"/>
    <w:rsid w:val="00FC338B"/>
    <w:rsid w:val="00FD29DF"/>
    <w:rsid w:val="00FD336C"/>
    <w:rsid w:val="00FD602C"/>
    <w:rsid w:val="00FE39B1"/>
    <w:rsid w:val="00FF0804"/>
    <w:rsid w:val="00FF37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0A5DD"/>
  <w15:docId w15:val="{9238C817-5A9B-46D1-8FF6-A105F312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2B1"/>
    <w:rPr>
      <w:sz w:val="24"/>
      <w:szCs w:val="24"/>
    </w:rPr>
  </w:style>
  <w:style w:type="paragraph" w:styleId="Heading1">
    <w:name w:val="heading 1"/>
    <w:basedOn w:val="Normal"/>
    <w:next w:val="Normal"/>
    <w:link w:val="Heading1Char"/>
    <w:rsid w:val="00F271E9"/>
    <w:pPr>
      <w:keepNext/>
      <w:spacing w:before="120"/>
      <w:jc w:val="center"/>
      <w:outlineLvl w:val="0"/>
    </w:pPr>
    <w:rPr>
      <w:rFonts w:ascii="Arial" w:hAnsi="Arial"/>
      <w:b/>
      <w:bCs/>
      <w:kern w:val="32"/>
      <w:sz w:val="28"/>
      <w:szCs w:val="32"/>
    </w:rPr>
  </w:style>
  <w:style w:type="paragraph" w:styleId="Heading2">
    <w:name w:val="heading 2"/>
    <w:basedOn w:val="Normal"/>
    <w:next w:val="Normal"/>
    <w:link w:val="Heading2Char"/>
    <w:unhideWhenUsed/>
    <w:qFormat/>
    <w:rsid w:val="00F271E9"/>
    <w:pPr>
      <w:keepNext/>
      <w:spacing w:before="240" w:after="60"/>
      <w:outlineLvl w:val="1"/>
    </w:pPr>
    <w:rPr>
      <w:rFonts w:ascii="Arial" w:hAnsi="Arial"/>
      <w:b/>
      <w:bCs/>
      <w:iCs/>
      <w:szCs w:val="28"/>
    </w:rPr>
  </w:style>
  <w:style w:type="paragraph" w:styleId="Heading3">
    <w:name w:val="heading 3"/>
    <w:basedOn w:val="Normal"/>
    <w:next w:val="Normal"/>
    <w:qFormat/>
    <w:rsid w:val="00F271E9"/>
    <w:pPr>
      <w:keepNext/>
      <w:widowControl w:val="0"/>
      <w:tabs>
        <w:tab w:val="left" w:pos="-720"/>
      </w:tabs>
      <w:suppressAutoHyphens/>
      <w:spacing w:line="218" w:lineRule="auto"/>
      <w:jc w:val="center"/>
      <w:outlineLvl w:val="2"/>
    </w:pPr>
    <w:rPr>
      <w:rFonts w:ascii="Arial" w:hAnsi="Arial"/>
      <w:snapToGrid w:val="0"/>
      <w:szCs w:val="20"/>
    </w:rPr>
  </w:style>
  <w:style w:type="paragraph" w:styleId="Heading4">
    <w:name w:val="heading 4"/>
    <w:basedOn w:val="Normal"/>
    <w:next w:val="Normal"/>
    <w:qFormat/>
    <w:rsid w:val="00C532B1"/>
    <w:pPr>
      <w:keepNext/>
      <w:widowControl w:val="0"/>
      <w:snapToGrid w:val="0"/>
      <w:spacing w:line="232" w:lineRule="auto"/>
      <w:outlineLvl w:val="3"/>
    </w:pPr>
    <w:rPr>
      <w:rFonts w:ascii="Arial" w:hAnsi="Arial"/>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532B1"/>
    <w:pPr>
      <w:widowControl w:val="0"/>
    </w:pPr>
    <w:rPr>
      <w:rFonts w:ascii="Courier" w:hAnsi="Courier"/>
      <w:snapToGrid w:val="0"/>
      <w:szCs w:val="20"/>
    </w:rPr>
  </w:style>
  <w:style w:type="character" w:customStyle="1" w:styleId="a">
    <w:name w:val="_"/>
    <w:basedOn w:val="DefaultParagraphFont"/>
    <w:rsid w:val="00C532B1"/>
  </w:style>
  <w:style w:type="paragraph" w:customStyle="1" w:styleId="Style0">
    <w:name w:val="Style0"/>
    <w:rsid w:val="00C532B1"/>
    <w:rPr>
      <w:rFonts w:ascii="Arial" w:hAnsi="Arial"/>
      <w:snapToGrid w:val="0"/>
      <w:sz w:val="24"/>
    </w:rPr>
  </w:style>
  <w:style w:type="paragraph" w:styleId="BodyText3">
    <w:name w:val="Body Text 3"/>
    <w:basedOn w:val="Normal"/>
    <w:rsid w:val="00C532B1"/>
    <w:pPr>
      <w:widowControl w:val="0"/>
      <w:pBdr>
        <w:bottom w:val="single" w:sz="24" w:space="1" w:color="auto"/>
      </w:pBdr>
      <w:tabs>
        <w:tab w:val="left" w:pos="-720"/>
        <w:tab w:val="left" w:pos="0"/>
      </w:tabs>
      <w:suppressAutoHyphens/>
      <w:spacing w:line="218" w:lineRule="auto"/>
      <w:jc w:val="center"/>
    </w:pPr>
    <w:rPr>
      <w:b/>
      <w:snapToGrid w:val="0"/>
      <w:szCs w:val="20"/>
    </w:rPr>
  </w:style>
  <w:style w:type="paragraph" w:styleId="BodyText">
    <w:name w:val="Body Text"/>
    <w:basedOn w:val="Normal"/>
    <w:rsid w:val="00C532B1"/>
    <w:rPr>
      <w:b/>
      <w:szCs w:val="20"/>
    </w:rPr>
  </w:style>
  <w:style w:type="paragraph" w:styleId="BodyText2">
    <w:name w:val="Body Text 2"/>
    <w:basedOn w:val="Normal"/>
    <w:rsid w:val="00C532B1"/>
    <w:rPr>
      <w:sz w:val="16"/>
    </w:rPr>
  </w:style>
  <w:style w:type="paragraph" w:styleId="BalloonText">
    <w:name w:val="Balloon Text"/>
    <w:basedOn w:val="Normal"/>
    <w:semiHidden/>
    <w:rsid w:val="00C532B1"/>
    <w:rPr>
      <w:rFonts w:ascii="Tahoma" w:hAnsi="Tahoma" w:cs="Tahoma"/>
      <w:sz w:val="16"/>
      <w:szCs w:val="16"/>
    </w:rPr>
  </w:style>
  <w:style w:type="paragraph" w:styleId="Header">
    <w:name w:val="header"/>
    <w:basedOn w:val="Normal"/>
    <w:link w:val="HeaderChar"/>
    <w:uiPriority w:val="99"/>
    <w:rsid w:val="00856050"/>
    <w:pPr>
      <w:tabs>
        <w:tab w:val="center" w:pos="4680"/>
        <w:tab w:val="right" w:pos="9360"/>
      </w:tabs>
    </w:pPr>
  </w:style>
  <w:style w:type="character" w:customStyle="1" w:styleId="HeaderChar">
    <w:name w:val="Header Char"/>
    <w:basedOn w:val="DefaultParagraphFont"/>
    <w:link w:val="Header"/>
    <w:uiPriority w:val="99"/>
    <w:rsid w:val="00856050"/>
    <w:rPr>
      <w:sz w:val="24"/>
      <w:szCs w:val="24"/>
    </w:rPr>
  </w:style>
  <w:style w:type="paragraph" w:styleId="Footer">
    <w:name w:val="footer"/>
    <w:basedOn w:val="Normal"/>
    <w:link w:val="FooterChar"/>
    <w:uiPriority w:val="99"/>
    <w:rsid w:val="00856050"/>
    <w:pPr>
      <w:tabs>
        <w:tab w:val="center" w:pos="4680"/>
        <w:tab w:val="right" w:pos="9360"/>
      </w:tabs>
    </w:pPr>
  </w:style>
  <w:style w:type="character" w:customStyle="1" w:styleId="FooterChar">
    <w:name w:val="Footer Char"/>
    <w:basedOn w:val="DefaultParagraphFont"/>
    <w:link w:val="Footer"/>
    <w:uiPriority w:val="99"/>
    <w:rsid w:val="00856050"/>
    <w:rPr>
      <w:sz w:val="24"/>
      <w:szCs w:val="24"/>
    </w:rPr>
  </w:style>
  <w:style w:type="character" w:customStyle="1" w:styleId="Heading1Char">
    <w:name w:val="Heading 1 Char"/>
    <w:basedOn w:val="DefaultParagraphFont"/>
    <w:link w:val="Heading1"/>
    <w:rsid w:val="00F271E9"/>
    <w:rPr>
      <w:rFonts w:ascii="Arial" w:eastAsia="Times New Roman" w:hAnsi="Arial" w:cs="Times New Roman"/>
      <w:b/>
      <w:bCs/>
      <w:kern w:val="32"/>
      <w:sz w:val="28"/>
      <w:szCs w:val="32"/>
    </w:rPr>
  </w:style>
  <w:style w:type="character" w:customStyle="1" w:styleId="Heading2Char">
    <w:name w:val="Heading 2 Char"/>
    <w:basedOn w:val="DefaultParagraphFont"/>
    <w:link w:val="Heading2"/>
    <w:rsid w:val="00F271E9"/>
    <w:rPr>
      <w:rFonts w:ascii="Arial" w:eastAsia="Times New Roman" w:hAnsi="Arial" w:cs="Times New Roman"/>
      <w:b/>
      <w:bCs/>
      <w:iCs/>
      <w:sz w:val="24"/>
      <w:szCs w:val="28"/>
    </w:rPr>
  </w:style>
  <w:style w:type="paragraph" w:customStyle="1" w:styleId="Body1">
    <w:name w:val="Body 1"/>
    <w:basedOn w:val="Style0"/>
    <w:link w:val="Body1Char"/>
    <w:qFormat/>
    <w:rsid w:val="00B54143"/>
    <w:pPr>
      <w:widowControl w:val="0"/>
      <w:tabs>
        <w:tab w:val="left" w:pos="90"/>
      </w:tabs>
      <w:ind w:left="90"/>
    </w:pPr>
    <w:rPr>
      <w:bCs/>
      <w:sz w:val="28"/>
    </w:rPr>
  </w:style>
  <w:style w:type="paragraph" w:customStyle="1" w:styleId="Bullet1">
    <w:name w:val="Bullet 1"/>
    <w:basedOn w:val="Body1"/>
    <w:link w:val="Bullet1Char"/>
    <w:qFormat/>
    <w:rsid w:val="00B54143"/>
    <w:rPr>
      <w:sz w:val="24"/>
    </w:rPr>
  </w:style>
  <w:style w:type="paragraph" w:customStyle="1" w:styleId="Bullet2">
    <w:name w:val="Bullet 2"/>
    <w:basedOn w:val="EndnoteText"/>
    <w:qFormat/>
    <w:rsid w:val="00F271E9"/>
    <w:rPr>
      <w:rFonts w:ascii="Arial" w:hAnsi="Arial"/>
    </w:rPr>
  </w:style>
  <w:style w:type="paragraph" w:customStyle="1" w:styleId="Body2">
    <w:name w:val="Body 2"/>
    <w:basedOn w:val="Heading3"/>
    <w:link w:val="Body2Char"/>
    <w:qFormat/>
    <w:rsid w:val="00B54143"/>
    <w:pPr>
      <w:tabs>
        <w:tab w:val="clear" w:pos="-720"/>
        <w:tab w:val="left" w:pos="-810"/>
        <w:tab w:val="left" w:pos="360"/>
      </w:tabs>
      <w:spacing w:before="120"/>
      <w:ind w:left="360"/>
      <w:jc w:val="left"/>
    </w:pPr>
    <w:rPr>
      <w:sz w:val="28"/>
    </w:rPr>
  </w:style>
  <w:style w:type="paragraph" w:customStyle="1" w:styleId="Bullet3">
    <w:name w:val="Bullet 3"/>
    <w:basedOn w:val="Normal"/>
    <w:qFormat/>
    <w:rsid w:val="00B54143"/>
    <w:rPr>
      <w:rFonts w:ascii="Arial" w:hAnsi="Arial"/>
    </w:rPr>
  </w:style>
  <w:style w:type="paragraph" w:customStyle="1" w:styleId="Body3">
    <w:name w:val="Body 3"/>
    <w:basedOn w:val="BodyText3"/>
    <w:link w:val="Body3Char"/>
    <w:qFormat/>
    <w:rsid w:val="00CC3E9F"/>
    <w:pPr>
      <w:pBdr>
        <w:bottom w:val="none" w:sz="0" w:space="0" w:color="auto"/>
      </w:pBdr>
      <w:tabs>
        <w:tab w:val="left" w:pos="90"/>
      </w:tabs>
    </w:pPr>
    <w:rPr>
      <w:rFonts w:ascii="Arial" w:hAnsi="Arial" w:cs="Arial"/>
      <w:bCs/>
      <w:szCs w:val="24"/>
    </w:rPr>
  </w:style>
  <w:style w:type="paragraph" w:customStyle="1" w:styleId="Body4">
    <w:name w:val="Body 4"/>
    <w:basedOn w:val="Normal"/>
    <w:qFormat/>
    <w:rsid w:val="00CC3E9F"/>
    <w:pPr>
      <w:ind w:firstLine="450"/>
    </w:pPr>
    <w:rPr>
      <w:rFonts w:ascii="Arial" w:hAnsi="Arial" w:cs="Arial"/>
      <w:sz w:val="28"/>
      <w:szCs w:val="28"/>
    </w:rPr>
  </w:style>
  <w:style w:type="paragraph" w:customStyle="1" w:styleId="Bullet4">
    <w:name w:val="Bullet 4"/>
    <w:basedOn w:val="Normal"/>
    <w:qFormat/>
    <w:rsid w:val="00CC3E9F"/>
    <w:pPr>
      <w:widowControl w:val="0"/>
      <w:numPr>
        <w:numId w:val="17"/>
      </w:numPr>
      <w:tabs>
        <w:tab w:val="left" w:pos="1080"/>
      </w:tabs>
      <w:ind w:left="1080" w:hanging="630"/>
    </w:pPr>
    <w:rPr>
      <w:rFonts w:ascii="Arial" w:hAnsi="Arial" w:cs="Arial"/>
    </w:rPr>
  </w:style>
  <w:style w:type="paragraph" w:customStyle="1" w:styleId="Body5">
    <w:name w:val="Body 5"/>
    <w:basedOn w:val="Body4"/>
    <w:qFormat/>
    <w:rsid w:val="001B3DF6"/>
    <w:pPr>
      <w:ind w:firstLine="0"/>
    </w:pPr>
  </w:style>
  <w:style w:type="paragraph" w:styleId="ListParagraph">
    <w:name w:val="List Paragraph"/>
    <w:basedOn w:val="Normal"/>
    <w:uiPriority w:val="34"/>
    <w:qFormat/>
    <w:rsid w:val="00BA02F8"/>
    <w:pPr>
      <w:ind w:left="720"/>
    </w:pPr>
  </w:style>
  <w:style w:type="paragraph" w:styleId="BodyTextIndent3">
    <w:name w:val="Body Text Indent 3"/>
    <w:basedOn w:val="Normal"/>
    <w:link w:val="BodyTextIndent3Char"/>
    <w:rsid w:val="00A1183B"/>
    <w:pPr>
      <w:spacing w:after="120"/>
      <w:ind w:left="360"/>
    </w:pPr>
    <w:rPr>
      <w:sz w:val="16"/>
      <w:szCs w:val="16"/>
    </w:rPr>
  </w:style>
  <w:style w:type="character" w:customStyle="1" w:styleId="BodyTextIndent3Char">
    <w:name w:val="Body Text Indent 3 Char"/>
    <w:basedOn w:val="DefaultParagraphFont"/>
    <w:link w:val="BodyTextIndent3"/>
    <w:rsid w:val="00A1183B"/>
    <w:rPr>
      <w:sz w:val="16"/>
      <w:szCs w:val="16"/>
    </w:rPr>
  </w:style>
  <w:style w:type="character" w:customStyle="1" w:styleId="Bullet1Char">
    <w:name w:val="Bullet 1 Char"/>
    <w:basedOn w:val="DefaultParagraphFont"/>
    <w:link w:val="Bullet1"/>
    <w:rsid w:val="00A1183B"/>
    <w:rPr>
      <w:rFonts w:ascii="Arial" w:hAnsi="Arial"/>
      <w:bCs/>
      <w:snapToGrid w:val="0"/>
      <w:sz w:val="24"/>
    </w:rPr>
  </w:style>
  <w:style w:type="character" w:customStyle="1" w:styleId="Body1Char">
    <w:name w:val="Body 1 Char"/>
    <w:basedOn w:val="Bullet1Char"/>
    <w:link w:val="Body1"/>
    <w:rsid w:val="00A1183B"/>
    <w:rPr>
      <w:rFonts w:ascii="Arial" w:hAnsi="Arial"/>
      <w:bCs/>
      <w:snapToGrid w:val="0"/>
      <w:sz w:val="28"/>
    </w:rPr>
  </w:style>
  <w:style w:type="character" w:customStyle="1" w:styleId="Body2Char">
    <w:name w:val="Body 2 Char"/>
    <w:basedOn w:val="BodyTextIndent3Char"/>
    <w:link w:val="Body2"/>
    <w:rsid w:val="00A1183B"/>
    <w:rPr>
      <w:rFonts w:ascii="Arial" w:hAnsi="Arial"/>
      <w:snapToGrid w:val="0"/>
      <w:sz w:val="28"/>
      <w:szCs w:val="16"/>
    </w:rPr>
  </w:style>
  <w:style w:type="paragraph" w:customStyle="1" w:styleId="Bullet5">
    <w:name w:val="Bullet 5"/>
    <w:basedOn w:val="Normal"/>
    <w:rsid w:val="00342246"/>
    <w:pPr>
      <w:tabs>
        <w:tab w:val="num" w:pos="720"/>
      </w:tabs>
      <w:ind w:left="720" w:hanging="360"/>
    </w:pPr>
    <w:rPr>
      <w:rFonts w:ascii="Arial" w:hAnsi="Arial" w:cs="Arial"/>
    </w:rPr>
  </w:style>
  <w:style w:type="character" w:customStyle="1" w:styleId="Body3Char">
    <w:name w:val="Body 3 Char"/>
    <w:basedOn w:val="DefaultParagraphFont"/>
    <w:link w:val="Body3"/>
    <w:rsid w:val="002F1C84"/>
    <w:rPr>
      <w:rFonts w:ascii="Arial" w:hAnsi="Arial" w:cs="Arial"/>
      <w:b/>
      <w:bCs/>
      <w:snapToGrid w:val="0"/>
      <w:sz w:val="24"/>
      <w:szCs w:val="24"/>
    </w:rPr>
  </w:style>
  <w:style w:type="paragraph" w:customStyle="1" w:styleId="Body6">
    <w:name w:val="Body 6"/>
    <w:basedOn w:val="Body5"/>
    <w:link w:val="Body6Char"/>
    <w:qFormat/>
    <w:rsid w:val="00EF0183"/>
    <w:rPr>
      <w:rFonts w:ascii="Times New Roman" w:hAnsi="Times New Roman"/>
      <w:b/>
      <w:sz w:val="24"/>
      <w:szCs w:val="24"/>
    </w:rPr>
  </w:style>
  <w:style w:type="character" w:customStyle="1" w:styleId="Body6Char">
    <w:name w:val="Body 6 Char"/>
    <w:basedOn w:val="DefaultParagraphFont"/>
    <w:link w:val="Body6"/>
    <w:rsid w:val="00EF0183"/>
    <w:rPr>
      <w:rFonts w:cs="Arial"/>
      <w:b/>
      <w:sz w:val="24"/>
      <w:szCs w:val="24"/>
    </w:rPr>
  </w:style>
  <w:style w:type="character" w:styleId="Hyperlink">
    <w:name w:val="Hyperlink"/>
    <w:basedOn w:val="DefaultParagraphFont"/>
    <w:uiPriority w:val="99"/>
    <w:unhideWhenUsed/>
    <w:rsid w:val="00EF0183"/>
    <w:rPr>
      <w:color w:val="0000FF" w:themeColor="hyperlink"/>
      <w:u w:val="single"/>
    </w:rPr>
  </w:style>
  <w:style w:type="paragraph" w:customStyle="1" w:styleId="Footer2">
    <w:name w:val="Footer 2"/>
    <w:basedOn w:val="Normal"/>
    <w:qFormat/>
    <w:rsid w:val="00EF0183"/>
    <w:rPr>
      <w:sz w:val="16"/>
      <w:szCs w:val="16"/>
    </w:rPr>
  </w:style>
  <w:style w:type="paragraph" w:styleId="Title">
    <w:name w:val="Title"/>
    <w:basedOn w:val="Normal"/>
    <w:next w:val="Normal"/>
    <w:link w:val="TitleChar"/>
    <w:qFormat/>
    <w:rsid w:val="00DF40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40BC"/>
    <w:rPr>
      <w:rFonts w:asciiTheme="majorHAnsi" w:eastAsiaTheme="majorEastAsia" w:hAnsiTheme="majorHAnsi" w:cstheme="majorBidi"/>
      <w:spacing w:val="-10"/>
      <w:kern w:val="28"/>
      <w:sz w:val="56"/>
      <w:szCs w:val="56"/>
    </w:rPr>
  </w:style>
  <w:style w:type="paragraph" w:styleId="Revision">
    <w:name w:val="Revision"/>
    <w:hidden/>
    <w:uiPriority w:val="99"/>
    <w:semiHidden/>
    <w:rsid w:val="006761BB"/>
    <w:rPr>
      <w:sz w:val="24"/>
      <w:szCs w:val="24"/>
    </w:rPr>
  </w:style>
  <w:style w:type="character" w:styleId="CommentReference">
    <w:name w:val="annotation reference"/>
    <w:basedOn w:val="DefaultParagraphFont"/>
    <w:semiHidden/>
    <w:unhideWhenUsed/>
    <w:rsid w:val="0051464F"/>
    <w:rPr>
      <w:sz w:val="16"/>
      <w:szCs w:val="16"/>
    </w:rPr>
  </w:style>
  <w:style w:type="paragraph" w:styleId="CommentText">
    <w:name w:val="annotation text"/>
    <w:basedOn w:val="Normal"/>
    <w:link w:val="CommentTextChar"/>
    <w:unhideWhenUsed/>
    <w:rsid w:val="0051464F"/>
    <w:rPr>
      <w:sz w:val="20"/>
      <w:szCs w:val="20"/>
    </w:rPr>
  </w:style>
  <w:style w:type="character" w:customStyle="1" w:styleId="CommentTextChar">
    <w:name w:val="Comment Text Char"/>
    <w:basedOn w:val="DefaultParagraphFont"/>
    <w:link w:val="CommentText"/>
    <w:rsid w:val="0051464F"/>
  </w:style>
  <w:style w:type="paragraph" w:styleId="CommentSubject">
    <w:name w:val="annotation subject"/>
    <w:basedOn w:val="CommentText"/>
    <w:next w:val="CommentText"/>
    <w:link w:val="CommentSubjectChar"/>
    <w:semiHidden/>
    <w:unhideWhenUsed/>
    <w:rsid w:val="0051464F"/>
    <w:rPr>
      <w:b/>
      <w:bCs/>
    </w:rPr>
  </w:style>
  <w:style w:type="character" w:customStyle="1" w:styleId="CommentSubjectChar">
    <w:name w:val="Comment Subject Char"/>
    <w:basedOn w:val="CommentTextChar"/>
    <w:link w:val="CommentSubject"/>
    <w:semiHidden/>
    <w:rsid w:val="00514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2953">
      <w:bodyDiv w:val="1"/>
      <w:marLeft w:val="0"/>
      <w:marRight w:val="0"/>
      <w:marTop w:val="0"/>
      <w:marBottom w:val="0"/>
      <w:divBdr>
        <w:top w:val="none" w:sz="0" w:space="0" w:color="auto"/>
        <w:left w:val="none" w:sz="0" w:space="0" w:color="auto"/>
        <w:bottom w:val="none" w:sz="0" w:space="0" w:color="auto"/>
        <w:right w:val="none" w:sz="0" w:space="0" w:color="auto"/>
      </w:divBdr>
    </w:div>
    <w:div w:id="262109804">
      <w:bodyDiv w:val="1"/>
      <w:marLeft w:val="0"/>
      <w:marRight w:val="0"/>
      <w:marTop w:val="0"/>
      <w:marBottom w:val="0"/>
      <w:divBdr>
        <w:top w:val="none" w:sz="0" w:space="0" w:color="auto"/>
        <w:left w:val="none" w:sz="0" w:space="0" w:color="auto"/>
        <w:bottom w:val="none" w:sz="0" w:space="0" w:color="auto"/>
        <w:right w:val="none" w:sz="0" w:space="0" w:color="auto"/>
      </w:divBdr>
    </w:div>
    <w:div w:id="10192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re.gov/about-us/nondiscrimination/accessibility-nondiscrimination.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E623C-7618-4724-B229-E45964D431D1}"/>
</file>

<file path=customXml/itemProps2.xml><?xml version="1.0" encoding="utf-8"?>
<ds:datastoreItem xmlns:ds="http://schemas.openxmlformats.org/officeDocument/2006/customXml" ds:itemID="{1267379C-5236-45B0-837D-18F893E07777}">
  <ds:schemaRefs>
    <ds:schemaRef ds:uri="http://schemas.microsoft.com/sharepoint/v3/contenttype/forms"/>
  </ds:schemaRefs>
</ds:datastoreItem>
</file>

<file path=customXml/itemProps3.xml><?xml version="1.0" encoding="utf-8"?>
<ds:datastoreItem xmlns:ds="http://schemas.openxmlformats.org/officeDocument/2006/customXml" ds:itemID="{044C3106-182B-40C1-8AD8-AB228036386D}">
  <ds:schemaRefs>
    <ds:schemaRef ds:uri="http://purl.org/dc/terms/"/>
    <ds:schemaRef ds:uri="http://schemas.microsoft.com/office/2006/documentManagement/types"/>
    <ds:schemaRef ds:uri="http://schemas.microsoft.com/sharepoint/v4"/>
    <ds:schemaRef ds:uri="http://schemas.microsoft.com/office/2006/metadata/properties"/>
    <ds:schemaRef ds:uri="6b3a3da5-23d0-401d-8194-92376b03d93c"/>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6DD71DB-7AA4-4EA1-90A0-01CC4000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1182</Words>
  <Characters>768</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Buseck</dc:creator>
  <cp:keywords/>
  <dc:description/>
  <cp:lastModifiedBy>Doug Buseck</cp:lastModifiedBy>
  <cp:revision>3</cp:revision>
  <cp:lastPrinted>2018-12-03T15:35:00Z</cp:lastPrinted>
  <dcterms:created xsi:type="dcterms:W3CDTF">2024-10-09T23:47:00Z</dcterms:created>
  <dcterms:modified xsi:type="dcterms:W3CDTF">2024-10-09T23:49:00Z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0x0101003E6245F1DFFBC942A3500113697F79BE</vt:lpwstr>
  </property>
  <property fmtid="{D5CDD505-2E9C-101B-9397-08002B2CF9AE}" pid="4" name="MSIP_Label_d716f645-0533-4096-8822-7687a3a8d5c6_Enabled">
    <vt:lpwstr>true</vt:lpwstr>
  </property>
  <property fmtid="{D5CDD505-2E9C-101B-9397-08002B2CF9AE}" pid="5" name="MSIP_Label_d716f645-0533-4096-8822-7687a3a8d5c6_SetDate">
    <vt:lpwstr>2024-10-09T23:47:47Z</vt:lpwstr>
  </property>
  <property fmtid="{D5CDD505-2E9C-101B-9397-08002B2CF9AE}" pid="6" name="MSIP_Label_d716f645-0533-4096-8822-7687a3a8d5c6_Method">
    <vt:lpwstr>Standard</vt:lpwstr>
  </property>
  <property fmtid="{D5CDD505-2E9C-101B-9397-08002B2CF9AE}" pid="7" name="MSIP_Label_d716f645-0533-4096-8822-7687a3a8d5c6_Name">
    <vt:lpwstr>SCAN General</vt:lpwstr>
  </property>
  <property fmtid="{D5CDD505-2E9C-101B-9397-08002B2CF9AE}" pid="8" name="MSIP_Label_d716f645-0533-4096-8822-7687a3a8d5c6_SiteId">
    <vt:lpwstr>a3762290-1a94-4aa4-8cdb-57f789a4b796</vt:lpwstr>
  </property>
  <property fmtid="{D5CDD505-2E9C-101B-9397-08002B2CF9AE}" pid="9" name="MSIP_Label_d716f645-0533-4096-8822-7687a3a8d5c6_ActionId">
    <vt:lpwstr>0ed32e6a-65b9-4ed7-b89a-ef3e349c1534</vt:lpwstr>
  </property>
  <property fmtid="{D5CDD505-2E9C-101B-9397-08002B2CF9AE}" pid="10" name="MSIP_Label_d716f645-0533-4096-8822-7687a3a8d5c6_ContentBits">
    <vt:lpwstr>0</vt:lpwstr>
  </property>
</Properties>
</file>