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009" w14:textId="04078672" w:rsidR="00194AAF" w:rsidRPr="00237CF0" w:rsidRDefault="00194AAF" w:rsidP="00194AAF">
      <w:pPr>
        <w:pStyle w:val="header1"/>
        <w:jc w:val="center"/>
        <w:rPr>
          <w:rFonts w:asciiTheme="minorBidi" w:eastAsia="PMingLiU" w:hAnsiTheme="minorBidi" w:cstheme="minorBidi"/>
          <w:b/>
          <w:sz w:val="24"/>
          <w:szCs w:val="24"/>
          <w:lang w:eastAsia="zh-TW"/>
        </w:rPr>
      </w:pPr>
      <w:r w:rsidRPr="00237CF0">
        <w:rPr>
          <w:rFonts w:asciiTheme="minorBidi" w:eastAsia="PMingLiU" w:hAnsiTheme="minorBidi" w:cstheme="minorBidi"/>
          <w:b/>
          <w:bCs/>
          <w:sz w:val="24"/>
          <w:szCs w:val="24"/>
          <w:lang w:eastAsia="zh-TW"/>
        </w:rPr>
        <w:t>[Insert contact information here]</w:t>
      </w:r>
    </w:p>
    <w:p w14:paraId="0F11725F" w14:textId="7D8D12B1" w:rsidR="00BE7DBF" w:rsidRPr="00237CF0" w:rsidRDefault="00BE7DBF" w:rsidP="00EE0876">
      <w:pPr>
        <w:pStyle w:val="Heading1"/>
        <w:jc w:val="center"/>
        <w:rPr>
          <w:rFonts w:eastAsia="PMingLiU"/>
          <w:lang w:eastAsia="zh-TW"/>
        </w:rPr>
      </w:pPr>
    </w:p>
    <w:p w14:paraId="281318D2" w14:textId="7FAC0854" w:rsidR="00194AAF" w:rsidRPr="00237CF0" w:rsidRDefault="00194AAF" w:rsidP="00194AAF">
      <w:pPr>
        <w:rPr>
          <w:rFonts w:ascii="Times New Roman" w:eastAsia="PMingLiU" w:hAnsi="Times New Roman"/>
          <w:lang w:eastAsia="zh-TW"/>
        </w:rPr>
      </w:pPr>
    </w:p>
    <w:p w14:paraId="05C868C5" w14:textId="77777777" w:rsidR="00194AAF" w:rsidRPr="00237CF0" w:rsidRDefault="00194AAF" w:rsidP="00194AAF">
      <w:pPr>
        <w:rPr>
          <w:rFonts w:ascii="Times New Roman" w:eastAsia="PMingLiU" w:hAnsi="Times New Roman"/>
          <w:lang w:eastAsia="zh-TW"/>
        </w:rPr>
      </w:pPr>
    </w:p>
    <w:p w14:paraId="61ACCE85" w14:textId="6216A165" w:rsidR="00194AAF" w:rsidRPr="00237CF0" w:rsidRDefault="00625373" w:rsidP="00591080">
      <w:pPr>
        <w:pStyle w:val="Heading1"/>
        <w:jc w:val="center"/>
        <w:rPr>
          <w:rFonts w:eastAsia="PMingLiU"/>
          <w:sz w:val="28"/>
          <w:szCs w:val="28"/>
          <w:lang w:eastAsia="zh-TW"/>
        </w:rPr>
      </w:pPr>
      <w:r w:rsidRPr="00237CF0">
        <w:rPr>
          <w:rFonts w:eastAsia="PMingLiU" w:hint="eastAsia"/>
          <w:bCs/>
          <w:sz w:val="28"/>
          <w:szCs w:val="28"/>
          <w:lang w:eastAsia="zh-TW"/>
        </w:rPr>
        <w:t>詳細出院通知</w:t>
      </w:r>
      <w:bookmarkStart w:id="0" w:name="_Hlk125376597"/>
    </w:p>
    <w:bookmarkEnd w:id="0"/>
    <w:p w14:paraId="1E247A0D" w14:textId="77777777" w:rsidR="00F87FA7" w:rsidRPr="00237CF0" w:rsidRDefault="00F87FA7" w:rsidP="00DC0197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6F241852" w14:textId="77777777" w:rsidR="00194AAF" w:rsidRPr="00237CF0" w:rsidRDefault="00194AAF" w:rsidP="00DC0197">
      <w:pPr>
        <w:pStyle w:val="Body2"/>
        <w:rPr>
          <w:rFonts w:ascii="Times New Roman" w:eastAsia="PMingLiU" w:hAnsi="Times New Roman" w:cs="Times New Roman"/>
          <w:lang w:eastAsia="zh-TW"/>
        </w:rPr>
      </w:pPr>
    </w:p>
    <w:tbl>
      <w:tblPr>
        <w:tblStyle w:val="TableGrid"/>
        <w:tblW w:w="0" w:type="auto"/>
        <w:tblInd w:w="8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149"/>
      </w:tblGrid>
      <w:tr w:rsidR="00237CF0" w:rsidRPr="00237CF0" w14:paraId="223CA2A1" w14:textId="77777777" w:rsidTr="00194AAF">
        <w:tc>
          <w:tcPr>
            <w:tcW w:w="58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56F41D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14:paraId="3EDFEAC1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Theme="minorBidi" w:eastAsia="PMingLiU" w:hAnsiTheme="minorBidi" w:cstheme="minorBidi"/>
                <w:b/>
                <w:bCs/>
                <w:sz w:val="24"/>
                <w:szCs w:val="24"/>
                <w:lang w:eastAsia="zh-TW"/>
              </w:rPr>
            </w:pPr>
            <w:r w:rsidRPr="00237CF0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  <w:lang w:eastAsia="zh-TW"/>
              </w:rPr>
              <w:t>日期：</w:t>
            </w:r>
            <w:r w:rsidRPr="00237CF0">
              <w:rPr>
                <w:rFonts w:asciiTheme="minorBidi" w:eastAsia="PMingLiU" w:hAnsiTheme="minorBidi" w:cstheme="minorBidi"/>
                <w:sz w:val="24"/>
                <w:szCs w:val="24"/>
                <w:lang w:eastAsia="zh-TW"/>
              </w:rPr>
              <w:t>[Date issued]</w:t>
            </w:r>
          </w:p>
          <w:p w14:paraId="2F3DCF5F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1494082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37CF0" w:rsidRPr="00237CF0" w14:paraId="661C1E70" w14:textId="77777777" w:rsidTr="00194AAF">
        <w:tc>
          <w:tcPr>
            <w:tcW w:w="5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37C771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Theme="minorBidi" w:eastAsia="PMingLiU" w:hAnsiTheme="minorBidi" w:cstheme="minorBidi"/>
                <w:sz w:val="24"/>
                <w:szCs w:val="24"/>
                <w:lang w:eastAsia="zh-TW"/>
              </w:rPr>
            </w:pPr>
            <w:r w:rsidRPr="00237CF0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  <w:lang w:eastAsia="zh-TW"/>
              </w:rPr>
              <w:t>患者姓名：</w:t>
            </w:r>
            <w:r w:rsidRPr="00237CF0">
              <w:rPr>
                <w:rFonts w:asciiTheme="minorBidi" w:eastAsia="PMingLiU" w:hAnsiTheme="minorBidi" w:cstheme="minorBidi"/>
                <w:sz w:val="24"/>
                <w:szCs w:val="24"/>
                <w:lang w:eastAsia="zh-TW"/>
              </w:rPr>
              <w:t>[Patient name]</w:t>
            </w:r>
          </w:p>
          <w:p w14:paraId="75EB026E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3C921A2" w14:textId="77777777" w:rsidR="00194AAF" w:rsidRPr="00237CF0" w:rsidRDefault="00194AAF" w:rsidP="00771A17">
            <w:pPr>
              <w:keepNext/>
              <w:tabs>
                <w:tab w:val="left" w:pos="-720"/>
              </w:tabs>
              <w:suppressAutoHyphens/>
              <w:snapToGrid w:val="0"/>
              <w:spacing w:line="216" w:lineRule="auto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237CF0">
              <w:rPr>
                <w:rFonts w:ascii="Times New Roman" w:eastAsia="PMingLiU" w:hAnsi="Times New Roman" w:cs="Times New Roman" w:hint="eastAsia"/>
                <w:b/>
                <w:bCs/>
                <w:sz w:val="24"/>
                <w:szCs w:val="24"/>
                <w:lang w:eastAsia="zh-TW"/>
              </w:rPr>
              <w:t>患者號碼：</w:t>
            </w:r>
            <w:r w:rsidRPr="00237CF0">
              <w:rPr>
                <w:rFonts w:asciiTheme="minorBidi" w:eastAsia="PMingLiU" w:hAnsiTheme="minorBidi" w:cstheme="minorBidi"/>
                <w:sz w:val="24"/>
                <w:szCs w:val="24"/>
                <w:lang w:eastAsia="zh-TW"/>
              </w:rPr>
              <w:t>[Member ID]</w:t>
            </w:r>
          </w:p>
        </w:tc>
      </w:tr>
    </w:tbl>
    <w:p w14:paraId="5EE5AD0B" w14:textId="77777777" w:rsidR="00194AAF" w:rsidRPr="00237CF0" w:rsidRDefault="00194AAF" w:rsidP="00DC0197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2983165D" w14:textId="77777777" w:rsidR="00194AAF" w:rsidRPr="00237CF0" w:rsidRDefault="00194AAF" w:rsidP="00DC0197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1F89F479" w14:textId="29365D0E" w:rsidR="007441DD" w:rsidRPr="00237CF0" w:rsidRDefault="007441DD" w:rsidP="007441DD">
      <w:pPr>
        <w:pStyle w:val="Body2"/>
        <w:rPr>
          <w:rFonts w:ascii="Times New Roman" w:eastAsia="PMingLiU" w:hAnsi="Times New Roman" w:cs="Times New Roman"/>
          <w:lang w:eastAsia="zh-TW"/>
        </w:rPr>
      </w:pPr>
      <w:r w:rsidRPr="00237CF0">
        <w:rPr>
          <w:rFonts w:ascii="Times New Roman" w:eastAsia="PMingLiU" w:hAnsi="Times New Roman" w:cs="Times New Roman" w:hint="eastAsia"/>
          <w:lang w:eastAsia="zh-TW"/>
        </w:rPr>
        <w:t>本通知詳細解釋您的醫院或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lang w:eastAsia="zh-TW"/>
        </w:rPr>
        <w:t>Medicare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lang w:eastAsia="zh-TW"/>
        </w:rPr>
        <w:t>健康計劃決定終止您住院的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lang w:eastAsia="zh-TW"/>
        </w:rPr>
        <w:t>Medicare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lang w:eastAsia="zh-TW"/>
        </w:rPr>
        <w:t>承保的原因。本通知不是您的上訴決定。您的上訴決定將由您的品質改進機構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lang w:eastAsia="zh-TW"/>
        </w:rPr>
        <w:t>(QIO)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lang w:eastAsia="zh-TW"/>
        </w:rPr>
        <w:t>寄發。</w:t>
      </w:r>
    </w:p>
    <w:p w14:paraId="0A749828" w14:textId="77777777" w:rsidR="007441DD" w:rsidRPr="00237CF0" w:rsidRDefault="007441DD" w:rsidP="007441DD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7A1CD84E" w14:textId="0BEC4AB8" w:rsidR="007441DD" w:rsidRPr="00237CF0" w:rsidRDefault="007441DD" w:rsidP="007441DD">
      <w:pPr>
        <w:pStyle w:val="Body2"/>
        <w:rPr>
          <w:rFonts w:ascii="Times New Roman" w:eastAsia="PMingLiU" w:hAnsi="Times New Roman" w:cs="Times New Roman"/>
          <w:lang w:eastAsia="zh-TW"/>
        </w:rPr>
      </w:pPr>
      <w:r w:rsidRPr="00237CF0">
        <w:rPr>
          <w:rFonts w:ascii="Times New Roman" w:eastAsia="PMingLiU" w:hAnsi="Times New Roman" w:cs="Times New Roman" w:hint="eastAsia"/>
          <w:lang w:eastAsia="zh-TW"/>
        </w:rPr>
        <w:t>經審核您的個案，我們決定終止您住院的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lang w:eastAsia="zh-TW"/>
        </w:rPr>
        <w:t>Medicare</w:t>
      </w:r>
      <w:r w:rsidRPr="00237CF0">
        <w:rPr>
          <w:rFonts w:ascii="Times New Roman" w:eastAsia="PMingLiU" w:hAnsi="Times New Roman" w:cs="Times New Roman" w:hint="eastAsia"/>
          <w:lang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lang w:eastAsia="zh-TW"/>
        </w:rPr>
        <w:t>承保。</w:t>
      </w:r>
    </w:p>
    <w:p w14:paraId="413BC34D" w14:textId="77777777" w:rsidR="00591080" w:rsidRPr="00237CF0" w:rsidRDefault="00591080" w:rsidP="00591080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2CC0430E" w14:textId="77777777" w:rsidR="00591080" w:rsidRPr="00237CF0" w:rsidRDefault="00591080" w:rsidP="00591080">
      <w:pPr>
        <w:pStyle w:val="Body2"/>
        <w:rPr>
          <w:rFonts w:ascii="Times New Roman" w:eastAsia="PMingLiU" w:hAnsi="Times New Roman" w:cs="Times New Roman"/>
          <w:lang w:eastAsia="zh-TW"/>
        </w:rPr>
      </w:pPr>
    </w:p>
    <w:p w14:paraId="66D94102" w14:textId="7713D67A" w:rsidR="00BE7DBF" w:rsidRPr="00237CF0" w:rsidRDefault="00BE7DBF" w:rsidP="008D6357">
      <w:pPr>
        <w:pStyle w:val="Body2"/>
        <w:numPr>
          <w:ilvl w:val="0"/>
          <w:numId w:val="28"/>
        </w:numPr>
        <w:rPr>
          <w:rFonts w:asciiTheme="minorBidi" w:eastAsia="PMingLiU" w:hAnsiTheme="minorBidi" w:cstheme="minorBidi"/>
          <w:b/>
          <w:lang w:eastAsia="zh-TW"/>
        </w:rPr>
      </w:pPr>
      <w:r w:rsidRPr="00237CF0">
        <w:rPr>
          <w:rFonts w:ascii="Times New Roman" w:eastAsia="PMingLiU" w:hAnsi="Times New Roman" w:cs="Times New Roman" w:hint="eastAsia"/>
          <w:lang w:eastAsia="zh-TW"/>
        </w:rPr>
        <w:t>做出本決定的依據如下</w:t>
      </w:r>
      <w:r w:rsidR="00A74B83" w:rsidRPr="00237CF0">
        <w:rPr>
          <w:rFonts w:ascii="Times New Roman" w:eastAsia="PMingLiU" w:hAnsi="Times New Roman" w:cs="Times New Roman" w:hint="eastAsia"/>
          <w:lang w:eastAsia="zh-TW"/>
        </w:rPr>
        <w:t>：</w:t>
      </w:r>
      <w:r w:rsidRPr="00237CF0">
        <w:rPr>
          <w:rFonts w:ascii="Times New Roman" w:eastAsia="PMingLiU" w:hAnsi="Times New Roman" w:cs="Times New Roman" w:hint="eastAsia"/>
          <w:lang w:eastAsia="zh-TW"/>
        </w:rPr>
        <w:br/>
      </w:r>
      <w:r w:rsidRPr="00237CF0">
        <w:rPr>
          <w:rFonts w:asciiTheme="minorBidi" w:eastAsia="PMingLiU" w:hAnsiTheme="minorBidi" w:cstheme="minorBidi"/>
          <w:lang w:eastAsia="zh-TW"/>
        </w:rPr>
        <w:t>[insert facts used]</w:t>
      </w:r>
    </w:p>
    <w:p w14:paraId="379FCA29" w14:textId="77777777" w:rsidR="002179FE" w:rsidRPr="00237CF0" w:rsidRDefault="002179FE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081B57F8" w14:textId="77777777" w:rsidR="00F36750" w:rsidRPr="00237CF0" w:rsidRDefault="00F36750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1C0A8D1A" w14:textId="77777777" w:rsidR="00C605D2" w:rsidRPr="00237CF0" w:rsidRDefault="00C605D2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5BD3E746" w14:textId="77777777" w:rsidR="009F046B" w:rsidRPr="00237CF0" w:rsidRDefault="009F046B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6B5C578C" w14:textId="77777777" w:rsidR="009F046B" w:rsidRPr="00237CF0" w:rsidRDefault="009F046B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50977E02" w14:textId="77777777" w:rsidR="009F046B" w:rsidRPr="00237CF0" w:rsidRDefault="009F046B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5EC9FF25" w14:textId="6CA8DCED" w:rsidR="00BE7DBF" w:rsidRPr="00237CF0" w:rsidRDefault="00BE7DBF" w:rsidP="008D6357">
      <w:pPr>
        <w:pStyle w:val="Bullet1"/>
        <w:numPr>
          <w:ilvl w:val="0"/>
          <w:numId w:val="28"/>
        </w:numPr>
        <w:rPr>
          <w:rFonts w:asciiTheme="minorBidi" w:eastAsia="PMingLiU" w:hAnsiTheme="minorBidi" w:cstheme="minorBidi"/>
          <w:b w:val="0"/>
          <w:lang w:eastAsia="zh-TW"/>
        </w:rPr>
      </w:pP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t>住院承保終止原因和本決定依據的相關</w:t>
      </w: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b w:val="0"/>
          <w:lang w:eastAsia="zh-TW"/>
        </w:rPr>
        <w:t>Medicare</w:t>
      </w: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t>承保規定及政策之詳細解釋</w:t>
      </w:r>
      <w:r w:rsidR="00A74B83" w:rsidRPr="00237CF0">
        <w:rPr>
          <w:rFonts w:ascii="Times New Roman" w:eastAsia="PMingLiU" w:hAnsi="Times New Roman" w:cs="Times New Roman" w:hint="eastAsia"/>
          <w:b w:val="0"/>
          <w:lang w:eastAsia="zh-TW"/>
        </w:rPr>
        <w:t>：</w:t>
      </w: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br/>
      </w:r>
      <w:r w:rsidRPr="00237CF0">
        <w:rPr>
          <w:rFonts w:asciiTheme="minorBidi" w:eastAsia="PMingLiU" w:hAnsiTheme="minorBidi" w:cstheme="minorBidi"/>
          <w:b w:val="0"/>
          <w:lang w:eastAsia="zh-TW"/>
        </w:rPr>
        <w:t>[insert detailed explanation, rules and policy]</w:t>
      </w:r>
    </w:p>
    <w:p w14:paraId="064E2847" w14:textId="77777777" w:rsidR="00763D7D" w:rsidRPr="00237CF0" w:rsidRDefault="00763D7D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7F6BEC9A" w14:textId="77777777" w:rsidR="00C605D2" w:rsidRPr="00237CF0" w:rsidRDefault="00C605D2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6A60D4B7" w14:textId="77777777" w:rsidR="00B074E0" w:rsidRPr="00237CF0" w:rsidRDefault="00B074E0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1FCD6B97" w14:textId="77777777" w:rsidR="00BE7DBF" w:rsidRPr="00237CF0" w:rsidRDefault="00BE7DBF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26A5440B" w14:textId="77777777" w:rsidR="00F36750" w:rsidRPr="00237CF0" w:rsidRDefault="00F36750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2D3018B6" w14:textId="77777777" w:rsidR="00BE7DBF" w:rsidRPr="00237CF0" w:rsidRDefault="00BE7DBF" w:rsidP="00D147FD">
      <w:pPr>
        <w:pStyle w:val="Bullet1"/>
        <w:rPr>
          <w:rFonts w:ascii="Times New Roman" w:eastAsia="PMingLiU" w:hAnsi="Times New Roman" w:cs="Times New Roman"/>
          <w:b w:val="0"/>
          <w:lang w:eastAsia="zh-TW"/>
        </w:rPr>
      </w:pPr>
    </w:p>
    <w:p w14:paraId="2930D93B" w14:textId="7AAC0FEB" w:rsidR="00591080" w:rsidRPr="00237CF0" w:rsidRDefault="005164B9" w:rsidP="008D6357">
      <w:pPr>
        <w:pStyle w:val="Bullet1"/>
        <w:numPr>
          <w:ilvl w:val="0"/>
          <w:numId w:val="28"/>
        </w:numPr>
        <w:rPr>
          <w:rFonts w:asciiTheme="minorBidi" w:eastAsia="PMingLiU" w:hAnsiTheme="minorBidi" w:cstheme="minorBidi"/>
          <w:lang w:eastAsia="zh-TW"/>
        </w:rPr>
      </w:pPr>
      <w:r w:rsidRPr="00237CF0">
        <w:rPr>
          <w:rFonts w:ascii="Times New Roman" w:eastAsia="PMingLiU" w:hAnsi="Times New Roman" w:cs="Times New Roman" w:hint="eastAsia"/>
          <w:b w:val="0"/>
          <w:lang w:eastAsia="zh-TW"/>
        </w:rPr>
        <w:t>本決定依據的計劃政策、條款或理由（僅限健康計劃）：</w:t>
      </w:r>
      <w:r w:rsidR="00B6109E" w:rsidRPr="00237CF0">
        <w:rPr>
          <w:rFonts w:ascii="Times New Roman" w:eastAsia="PMingLiU" w:hAnsi="Times New Roman" w:cs="Times New Roman" w:hint="eastAsia"/>
          <w:b w:val="0"/>
          <w:lang w:eastAsia="zh-TW"/>
        </w:rPr>
        <w:br/>
      </w:r>
      <w:r w:rsidRPr="00237CF0">
        <w:rPr>
          <w:rFonts w:asciiTheme="minorBidi" w:eastAsia="PMingLiU" w:hAnsiTheme="minorBidi" w:cstheme="minorBidi"/>
          <w:b w:val="0"/>
          <w:lang w:eastAsia="zh-TW"/>
        </w:rPr>
        <w:t>[insert specific policies and/or rationale]</w:t>
      </w:r>
    </w:p>
    <w:p w14:paraId="520A817A" w14:textId="77777777" w:rsidR="00591080" w:rsidRPr="00237CF0" w:rsidRDefault="00591080" w:rsidP="00591080">
      <w:pPr>
        <w:pStyle w:val="Bullet1"/>
        <w:ind w:left="720"/>
        <w:rPr>
          <w:rFonts w:ascii="Times New Roman" w:eastAsia="PMingLiU" w:hAnsi="Times New Roman" w:cs="Times New Roman"/>
          <w:b w:val="0"/>
          <w:lang w:eastAsia="zh-TW"/>
        </w:rPr>
      </w:pPr>
    </w:p>
    <w:p w14:paraId="78160560" w14:textId="77777777" w:rsidR="00591080" w:rsidRPr="00237CF0" w:rsidRDefault="00591080" w:rsidP="00591080">
      <w:pPr>
        <w:pStyle w:val="Bullet1"/>
        <w:ind w:left="720"/>
        <w:rPr>
          <w:rFonts w:ascii="Times New Roman" w:eastAsia="PMingLiU" w:hAnsi="Times New Roman" w:cs="Times New Roman"/>
          <w:b w:val="0"/>
          <w:lang w:eastAsia="zh-TW"/>
        </w:rPr>
      </w:pPr>
    </w:p>
    <w:p w14:paraId="7FD92ED4" w14:textId="77777777" w:rsidR="00591080" w:rsidRPr="00237CF0" w:rsidRDefault="00591080" w:rsidP="00591080">
      <w:pPr>
        <w:pStyle w:val="Bullet1"/>
        <w:ind w:left="720"/>
        <w:rPr>
          <w:rFonts w:ascii="Times New Roman" w:eastAsia="PMingLiU" w:hAnsi="Times New Roman" w:cs="Times New Roman"/>
          <w:b w:val="0"/>
          <w:lang w:eastAsia="zh-TW"/>
        </w:rPr>
      </w:pPr>
    </w:p>
    <w:p w14:paraId="49E67E11" w14:textId="77777777" w:rsidR="00591080" w:rsidRPr="00237CF0" w:rsidRDefault="00591080" w:rsidP="00591080">
      <w:pPr>
        <w:pStyle w:val="Bullet1"/>
        <w:ind w:left="720"/>
        <w:rPr>
          <w:rFonts w:ascii="Times New Roman" w:eastAsia="PMingLiU" w:hAnsi="Times New Roman" w:cs="Times New Roman"/>
          <w:b w:val="0"/>
          <w:lang w:eastAsia="zh-TW"/>
        </w:rPr>
      </w:pPr>
    </w:p>
    <w:p w14:paraId="2A7F202E" w14:textId="77777777" w:rsidR="00591080" w:rsidRPr="00237CF0" w:rsidRDefault="00591080" w:rsidP="00591080">
      <w:pPr>
        <w:pStyle w:val="Bullet1"/>
        <w:ind w:left="720"/>
        <w:rPr>
          <w:rFonts w:ascii="Times New Roman" w:eastAsia="PMingLiU" w:hAnsi="Times New Roman" w:cs="Times New Roman"/>
          <w:b w:val="0"/>
          <w:lang w:eastAsia="zh-TW"/>
        </w:rPr>
      </w:pPr>
    </w:p>
    <w:p w14:paraId="6A023B8E" w14:textId="77777777" w:rsidR="00591080" w:rsidRPr="00237CF0" w:rsidRDefault="00591080" w:rsidP="00591080">
      <w:pPr>
        <w:pStyle w:val="Bullet1"/>
        <w:rPr>
          <w:rFonts w:ascii="Times New Roman" w:eastAsia="PMingLiU" w:hAnsi="Times New Roman" w:cs="Times New Roman"/>
          <w:lang w:eastAsia="zh-TW"/>
        </w:rPr>
      </w:pPr>
    </w:p>
    <w:p w14:paraId="3F6A417C" w14:textId="77777777" w:rsidR="00B51963" w:rsidRPr="00237CF0" w:rsidRDefault="00B51963" w:rsidP="00591080">
      <w:pPr>
        <w:pStyle w:val="Bullet1"/>
        <w:rPr>
          <w:rFonts w:ascii="Times New Roman" w:eastAsia="PMingLiU" w:hAnsi="Times New Roman" w:cs="Times New Roman"/>
          <w:bCs/>
          <w:lang w:eastAsia="zh-TW"/>
        </w:rPr>
      </w:pPr>
    </w:p>
    <w:p w14:paraId="76BC7B7D" w14:textId="77777777" w:rsidR="00B51963" w:rsidRPr="00237CF0" w:rsidRDefault="00B51963" w:rsidP="00591080">
      <w:pPr>
        <w:pStyle w:val="Bullet1"/>
        <w:rPr>
          <w:rFonts w:ascii="Times New Roman" w:eastAsia="PMingLiU" w:hAnsi="Times New Roman" w:cs="Times New Roman"/>
          <w:bCs/>
          <w:lang w:eastAsia="zh-TW"/>
        </w:rPr>
      </w:pPr>
    </w:p>
    <w:p w14:paraId="4AEC1EED" w14:textId="77777777" w:rsidR="00B51963" w:rsidRPr="00237CF0" w:rsidRDefault="00B51963" w:rsidP="00591080">
      <w:pPr>
        <w:pStyle w:val="Bullet1"/>
        <w:rPr>
          <w:rFonts w:ascii="Times New Roman" w:eastAsia="PMingLiU" w:hAnsi="Times New Roman" w:cs="Times New Roman"/>
          <w:bCs/>
          <w:lang w:val="es-MX" w:eastAsia="zh-TW"/>
        </w:rPr>
      </w:pPr>
    </w:p>
    <w:p w14:paraId="72B3B549" w14:textId="18067611" w:rsidR="00591080" w:rsidRPr="00237CF0" w:rsidRDefault="00BE7DBF" w:rsidP="00591080">
      <w:pPr>
        <w:pStyle w:val="Bullet1"/>
        <w:rPr>
          <w:rFonts w:ascii="Times New Roman" w:eastAsia="PMingLiU" w:hAnsi="Times New Roman" w:cs="Times New Roman"/>
          <w:lang w:val="es-MX" w:eastAsia="zh-TW"/>
        </w:rPr>
      </w:pPr>
      <w:r w:rsidRPr="00237CF0">
        <w:rPr>
          <w:rFonts w:ascii="Times New Roman" w:eastAsia="PMingLiU" w:hAnsi="Times New Roman" w:cs="Times New Roman" w:hint="eastAsia"/>
          <w:bCs/>
          <w:lang w:eastAsia="zh-TW"/>
        </w:rPr>
        <w:lastRenderedPageBreak/>
        <w:t>如果您想要索取本決定依據的政策或承保範圍指南副本</w:t>
      </w:r>
      <w:r w:rsidRPr="00237CF0">
        <w:rPr>
          <w:rFonts w:ascii="Times New Roman" w:eastAsia="PMingLiU" w:hAnsi="Times New Roman" w:cs="Times New Roman" w:hint="eastAsia"/>
          <w:bCs/>
          <w:lang w:val="es-MX" w:eastAsia="zh-TW"/>
        </w:rPr>
        <w:t>，</w:t>
      </w:r>
      <w:r w:rsidRPr="00237CF0">
        <w:rPr>
          <w:rFonts w:ascii="Times New Roman" w:eastAsia="PMingLiU" w:hAnsi="Times New Roman" w:cs="Times New Roman" w:hint="eastAsia"/>
          <w:bCs/>
          <w:lang w:eastAsia="zh-TW"/>
        </w:rPr>
        <w:t>或是發送至</w:t>
      </w:r>
      <w:r w:rsidRPr="00237CF0">
        <w:rPr>
          <w:rFonts w:ascii="Times New Roman" w:eastAsia="PMingLiU" w:hAnsi="Times New Roman" w:cs="Times New Roman" w:hint="eastAsia"/>
          <w:bCs/>
          <w:lang w:val="es-MX" w:eastAsia="zh-TW"/>
        </w:rPr>
        <w:t xml:space="preserve"> </w:t>
      </w:r>
      <w:r w:rsidRPr="00237CF0">
        <w:rPr>
          <w:rFonts w:asciiTheme="minorBidi" w:eastAsia="PMingLiU" w:hAnsiTheme="minorBidi" w:cstheme="minorBidi"/>
          <w:bCs/>
          <w:lang w:val="es-MX" w:eastAsia="zh-TW"/>
        </w:rPr>
        <w:t>QIO</w:t>
      </w:r>
      <w:r w:rsidRPr="00237CF0">
        <w:rPr>
          <w:rFonts w:ascii="Times New Roman" w:eastAsia="PMingLiU" w:hAnsi="Times New Roman" w:cs="Times New Roman" w:hint="eastAsia"/>
          <w:bCs/>
          <w:lang w:val="es-MX" w:eastAsia="zh-TW"/>
        </w:rPr>
        <w:t xml:space="preserve"> </w:t>
      </w:r>
      <w:r w:rsidRPr="00237CF0">
        <w:rPr>
          <w:rFonts w:ascii="Times New Roman" w:eastAsia="PMingLiU" w:hAnsi="Times New Roman" w:cs="Times New Roman" w:hint="eastAsia"/>
          <w:bCs/>
          <w:lang w:eastAsia="zh-TW"/>
        </w:rPr>
        <w:t>的文件副本</w:t>
      </w:r>
      <w:r w:rsidRPr="00237CF0">
        <w:rPr>
          <w:rFonts w:ascii="Times New Roman" w:eastAsia="PMingLiU" w:hAnsi="Times New Roman" w:cs="Times New Roman" w:hint="eastAsia"/>
          <w:bCs/>
          <w:lang w:val="es-MX" w:eastAsia="zh-TW"/>
        </w:rPr>
        <w:t>，</w:t>
      </w:r>
      <w:r w:rsidRPr="00237CF0">
        <w:rPr>
          <w:rFonts w:ascii="Times New Roman" w:eastAsia="PMingLiU" w:hAnsi="Times New Roman" w:cs="Times New Roman" w:hint="eastAsia"/>
          <w:bCs/>
          <w:lang w:eastAsia="zh-TW"/>
        </w:rPr>
        <w:t>請致電我們</w:t>
      </w:r>
      <w:r w:rsidR="00A74B83" w:rsidRPr="00237CF0">
        <w:rPr>
          <w:rFonts w:ascii="Times New Roman" w:eastAsia="PMingLiU" w:hAnsi="Times New Roman" w:cs="Times New Roman" w:hint="eastAsia"/>
          <w:bCs/>
          <w:lang w:val="es-MX" w:eastAsia="zh-TW"/>
        </w:rPr>
        <w:t>：</w:t>
      </w:r>
    </w:p>
    <w:p w14:paraId="733EB7A3" w14:textId="65CB7D2A" w:rsidR="00591080" w:rsidRPr="00237CF0" w:rsidRDefault="001D0F6A" w:rsidP="00591080">
      <w:pPr>
        <w:pStyle w:val="Bullet1"/>
        <w:rPr>
          <w:rFonts w:asciiTheme="minorBidi" w:eastAsia="PMingLiU" w:hAnsiTheme="minorBidi" w:cstheme="minorBidi"/>
          <w:lang w:eastAsia="zh-TW"/>
        </w:rPr>
      </w:pPr>
      <w:r w:rsidRPr="00237CF0">
        <w:rPr>
          <w:rFonts w:asciiTheme="minorBidi" w:eastAsia="PMingLiU" w:hAnsiTheme="minorBidi" w:cstheme="minorBidi"/>
          <w:bCs/>
          <w:lang w:eastAsia="zh-TW"/>
        </w:rPr>
        <w:t xml:space="preserve">[insert </w:t>
      </w:r>
      <w:r w:rsidRPr="00237CF0">
        <w:rPr>
          <w:rFonts w:asciiTheme="minorBidi" w:eastAsia="PMingLiU" w:hAnsiTheme="minorBidi" w:cstheme="minorBidi"/>
          <w:bCs/>
          <w:u w:val="single"/>
          <w:lang w:eastAsia="zh-TW"/>
        </w:rPr>
        <w:t>hospital name and toll-free telephone number]</w:t>
      </w:r>
    </w:p>
    <w:p w14:paraId="4817EDD0" w14:textId="77777777" w:rsidR="00591080" w:rsidRPr="00237CF0" w:rsidRDefault="00591080" w:rsidP="00591080">
      <w:pPr>
        <w:pStyle w:val="Bullet1"/>
        <w:rPr>
          <w:rFonts w:ascii="Times New Roman" w:eastAsia="PMingLiU" w:hAnsi="Times New Roman" w:cs="Times New Roman"/>
          <w:lang w:eastAsia="zh-TW"/>
        </w:rPr>
      </w:pPr>
    </w:p>
    <w:p w14:paraId="590B194E" w14:textId="77777777" w:rsidR="00F87FA7" w:rsidRPr="00237CF0" w:rsidRDefault="00F87FA7" w:rsidP="00F87FA7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>您有權取得以無障礙格式（比如大號字體印刷版、盲文或音訊）製作的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Medicare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>資訊。如果您認為自己受到歧視，您也有權提出投訴。請前往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hyperlink r:id="rId11" w:history="1">
        <w:r w:rsidRPr="00237CF0">
          <w:rPr>
            <w:rFonts w:asciiTheme="minorBidi" w:eastAsia="PMingLiU" w:hAnsiTheme="minorBidi" w:cstheme="minorBidi"/>
            <w:sz w:val="24"/>
            <w:szCs w:val="24"/>
            <w:lang w:eastAsia="zh-TW"/>
          </w:rPr>
          <w:t>Medicare.gov/about-us/accessibility-nondiscrimination-notice</w:t>
        </w:r>
      </w:hyperlink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>，或致電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1-800-MEDICARE (1-800-633-4227)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>以瞭解更多資訊。聽障人士可致電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1-877-486-2048</w:t>
      </w:r>
      <w:r w:rsidRPr="00237CF0">
        <w:rPr>
          <w:rFonts w:ascii="Times New Roman" w:eastAsia="PMingLiU" w:hAnsi="Times New Roman" w:hint="eastAsia"/>
          <w:sz w:val="24"/>
          <w:szCs w:val="24"/>
          <w:lang w:eastAsia="zh-TW"/>
        </w:rPr>
        <w:t>。</w:t>
      </w:r>
    </w:p>
    <w:p w14:paraId="19D6AFE3" w14:textId="77777777" w:rsidR="00F87FA7" w:rsidRPr="00237CF0" w:rsidRDefault="00F87FA7" w:rsidP="00F87FA7">
      <w:pPr>
        <w:pStyle w:val="Footer2"/>
        <w:rPr>
          <w:rFonts w:eastAsia="PMingLiU"/>
          <w:sz w:val="14"/>
          <w:szCs w:val="14"/>
          <w:lang w:eastAsia="zh-TW"/>
        </w:rPr>
      </w:pPr>
    </w:p>
    <w:p w14:paraId="5C26562E" w14:textId="2D6A5F86" w:rsidR="00EE0876" w:rsidRPr="00237CF0" w:rsidRDefault="00F87FA7" w:rsidP="00F87FA7">
      <w:pPr>
        <w:pStyle w:val="Footer2"/>
        <w:rPr>
          <w:rFonts w:eastAsia="PMingLiU"/>
          <w:sz w:val="24"/>
          <w:szCs w:val="24"/>
          <w:lang w:eastAsia="zh-TW"/>
        </w:rPr>
      </w:pPr>
      <w:r w:rsidRPr="00237CF0">
        <w:rPr>
          <w:rFonts w:eastAsia="PMingLiU" w:hint="eastAsia"/>
          <w:sz w:val="24"/>
          <w:szCs w:val="24"/>
          <w:lang w:eastAsia="zh-TW"/>
        </w:rPr>
        <w:t>根據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1995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eastAsia="PMingLiU" w:hint="eastAsia"/>
          <w:sz w:val="24"/>
          <w:szCs w:val="24"/>
          <w:lang w:eastAsia="zh-TW"/>
        </w:rPr>
        <w:t>年的《文書削減法案》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(Paperwork Reduction Act)</w:t>
      </w:r>
      <w:r w:rsidRPr="00237CF0">
        <w:rPr>
          <w:rFonts w:eastAsia="PMingLiU" w:hint="eastAsia"/>
          <w:sz w:val="24"/>
          <w:szCs w:val="24"/>
          <w:lang w:eastAsia="zh-TW"/>
        </w:rPr>
        <w:t>，任何人皆無須對資訊收集作出回應，除非其顯示了有效的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OMB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eastAsia="PMingLiU" w:hint="eastAsia"/>
          <w:sz w:val="24"/>
          <w:szCs w:val="24"/>
          <w:lang w:eastAsia="zh-TW"/>
        </w:rPr>
        <w:t>控制號碼。此資訊收集的有效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OMB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eastAsia="PMingLiU" w:hint="eastAsia"/>
          <w:sz w:val="24"/>
          <w:szCs w:val="24"/>
          <w:lang w:eastAsia="zh-TW"/>
        </w:rPr>
        <w:t>控制號碼為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0938-1019</w:t>
      </w:r>
      <w:r w:rsidRPr="00237CF0">
        <w:rPr>
          <w:rFonts w:eastAsia="PMingLiU" w:hint="eastAsia"/>
          <w:sz w:val="24"/>
          <w:szCs w:val="24"/>
          <w:lang w:eastAsia="zh-TW"/>
        </w:rPr>
        <w:t>。完成此資訊收集所需的時間預計為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60</w:t>
      </w:r>
      <w:r w:rsidRPr="00237CF0">
        <w:rPr>
          <w:rFonts w:eastAsia="PMingLiU" w:hint="eastAsia"/>
          <w:sz w:val="24"/>
          <w:szCs w:val="24"/>
          <w:lang w:eastAsia="zh-TW"/>
        </w:rPr>
        <w:t xml:space="preserve"> </w:t>
      </w:r>
      <w:r w:rsidRPr="00237CF0">
        <w:rPr>
          <w:rFonts w:eastAsia="PMingLiU" w:hint="eastAsia"/>
          <w:sz w:val="24"/>
          <w:szCs w:val="24"/>
          <w:lang w:eastAsia="zh-TW"/>
        </w:rPr>
        <w:t>分鐘（每次回應），包含查閱說明、搜尋現有資料資源、收集所需資料以及完成並檢查該資訊收集情況所需的時間。若您對於該預估時間的準確性有意見，或有改善此表格的建議，請致函：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CMS, 7500 Security Boulevard, Attn:</w:t>
      </w:r>
      <w:r w:rsidR="00B51963"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 xml:space="preserve"> </w:t>
      </w:r>
      <w:r w:rsidRPr="00237CF0">
        <w:rPr>
          <w:rFonts w:asciiTheme="minorBidi" w:eastAsia="PMingLiU" w:hAnsiTheme="minorBidi" w:cstheme="minorBidi"/>
          <w:sz w:val="24"/>
          <w:szCs w:val="24"/>
          <w:lang w:eastAsia="zh-TW"/>
        </w:rPr>
        <w:t>PRA Reports Clearance Officer, Mail Stop C4-26-05, Baltimore, Maryland 21244-1850</w:t>
      </w:r>
      <w:r w:rsidRPr="00237CF0">
        <w:rPr>
          <w:rFonts w:eastAsia="PMingLiU" w:hint="eastAsia"/>
          <w:sz w:val="24"/>
          <w:szCs w:val="24"/>
          <w:lang w:eastAsia="zh-TW"/>
        </w:rPr>
        <w:t>。</w:t>
      </w:r>
      <w:r w:rsidRPr="00237CF0">
        <w:rPr>
          <w:rFonts w:eastAsia="PMingLiU" w:hint="eastAsia"/>
          <w:sz w:val="24"/>
          <w:szCs w:val="24"/>
          <w:lang w:eastAsia="zh-TW"/>
        </w:rPr>
        <w:tab/>
      </w:r>
    </w:p>
    <w:p w14:paraId="487E6C23" w14:textId="5C4BAA38" w:rsidR="00C03F25" w:rsidRPr="00237CF0" w:rsidRDefault="00C03F25" w:rsidP="00F87FA7">
      <w:pPr>
        <w:pStyle w:val="Footer2"/>
        <w:rPr>
          <w:rFonts w:eastAsia="PMingLiU"/>
          <w:sz w:val="24"/>
          <w:szCs w:val="24"/>
          <w:lang w:eastAsia="zh-TW"/>
        </w:rPr>
      </w:pPr>
    </w:p>
    <w:p w14:paraId="784FEFD0" w14:textId="77777777" w:rsidR="00C03F25" w:rsidRPr="00237CF0" w:rsidRDefault="00C03F25" w:rsidP="00C03F25">
      <w:pPr>
        <w:rPr>
          <w:rFonts w:ascii="Times New Roman" w:eastAsia="PMingLiU" w:hAnsi="Times New Roman"/>
          <w:sz w:val="24"/>
          <w:szCs w:val="24"/>
          <w:lang w:eastAsia="zh-TW"/>
        </w:rPr>
      </w:pPr>
    </w:p>
    <w:p w14:paraId="5DCE0DF8" w14:textId="77777777" w:rsidR="00C03F25" w:rsidRPr="00237CF0" w:rsidRDefault="00C03F25" w:rsidP="00F87FA7">
      <w:pPr>
        <w:pStyle w:val="Footer2"/>
        <w:rPr>
          <w:rFonts w:eastAsia="PMingLiU"/>
          <w:sz w:val="24"/>
          <w:szCs w:val="24"/>
          <w:lang w:eastAsia="zh-TW"/>
        </w:rPr>
      </w:pPr>
    </w:p>
    <w:p w14:paraId="676D6C6A" w14:textId="77777777" w:rsidR="001D0F6A" w:rsidRPr="00237CF0" w:rsidRDefault="001D0F6A" w:rsidP="00F87FA7">
      <w:pPr>
        <w:pStyle w:val="Footer2"/>
        <w:rPr>
          <w:rFonts w:eastAsia="PMingLiU"/>
          <w:sz w:val="24"/>
          <w:szCs w:val="24"/>
          <w:lang w:eastAsia="zh-TW"/>
        </w:rPr>
      </w:pPr>
    </w:p>
    <w:sectPr w:rsidR="001D0F6A" w:rsidRPr="00237CF0" w:rsidSect="00194AAF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CE4B" w14:textId="77777777" w:rsidR="00EB2988" w:rsidRDefault="00EB2988">
      <w:pPr>
        <w:spacing w:line="20" w:lineRule="exact"/>
        <w:rPr>
          <w:sz w:val="24"/>
        </w:rPr>
      </w:pPr>
    </w:p>
  </w:endnote>
  <w:endnote w:type="continuationSeparator" w:id="0">
    <w:p w14:paraId="52F7C281" w14:textId="77777777" w:rsidR="00EB2988" w:rsidRDefault="00EB2988">
      <w:r>
        <w:rPr>
          <w:sz w:val="24"/>
        </w:rPr>
        <w:t xml:space="preserve"> </w:t>
      </w:r>
    </w:p>
  </w:endnote>
  <w:endnote w:type="continuationNotice" w:id="1">
    <w:p w14:paraId="0BC0D84C" w14:textId="77777777" w:rsidR="00EB2988" w:rsidRDefault="00EB298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E708" w14:textId="77777777" w:rsidR="00B51963" w:rsidRDefault="00B51963" w:rsidP="00B51963">
    <w:pPr>
      <w:pStyle w:val="Footer"/>
      <w:jc w:val="center"/>
      <w:rPr>
        <w:rFonts w:ascii="Arial" w:hAnsi="Arial" w:cs="Arial"/>
        <w:color w:val="FF0000"/>
      </w:rPr>
    </w:pPr>
  </w:p>
  <w:p w14:paraId="3B0D67B7" w14:textId="32C3B469" w:rsidR="00B51963" w:rsidRPr="008853C1" w:rsidRDefault="00B51963" w:rsidP="00B51963">
    <w:pPr>
      <w:pStyle w:val="Footer"/>
      <w:jc w:val="center"/>
      <w:rPr>
        <w:rFonts w:ascii="Arial" w:hAnsi="Arial" w:cs="Arial"/>
        <w:snapToGrid/>
      </w:rPr>
    </w:pPr>
    <w:r w:rsidRPr="008853C1">
      <w:rPr>
        <w:rFonts w:ascii="Arial" w:hAnsi="Arial" w:cs="Arial"/>
      </w:rPr>
      <w:t xml:space="preserve">Form CMS 10066-DND (Exp. 12/31/2025)                                </w:t>
    </w:r>
    <w:r w:rsidRPr="008853C1">
      <w:rPr>
        <w:rFonts w:ascii="Arial" w:hAnsi="Arial" w:cs="Arial"/>
      </w:rPr>
      <w:tab/>
      <w:t>OMB approval 0938-1019</w:t>
    </w:r>
  </w:p>
  <w:p w14:paraId="3F8560A9" w14:textId="67A218E3" w:rsidR="00B51963" w:rsidRPr="008853C1" w:rsidRDefault="00B51963" w:rsidP="008853C1">
    <w:pPr>
      <w:pStyle w:val="Footer"/>
      <w:tabs>
        <w:tab w:val="clear" w:pos="4680"/>
      </w:tabs>
      <w:rPr>
        <w:lang w:val="es-MX"/>
      </w:rPr>
    </w:pPr>
    <w:r w:rsidRPr="008853C1">
      <w:rPr>
        <w:rFonts w:asciiTheme="minorBidi" w:hAnsiTheme="minorBidi" w:cstheme="minorBidi"/>
        <w:lang w:val="es-MX"/>
      </w:rPr>
      <w:t>Y0057_SCAN_20469_2023_HCS_WEB_</w:t>
    </w:r>
    <w:proofErr w:type="gramStart"/>
    <w:r w:rsidRPr="008853C1">
      <w:rPr>
        <w:rFonts w:asciiTheme="minorBidi" w:hAnsiTheme="minorBidi" w:cstheme="minorBidi"/>
        <w:lang w:val="es-MX"/>
      </w:rPr>
      <w:t>C  04122023</w:t>
    </w:r>
    <w:proofErr w:type="gramEnd"/>
    <w:r w:rsidRPr="008853C1">
      <w:rPr>
        <w:rFonts w:asciiTheme="minorBidi" w:hAnsiTheme="minorBidi" w:cstheme="minorBidi"/>
        <w:lang w:val="es-MX"/>
      </w:rPr>
      <w:tab/>
      <w:t>HCS CA U1 2023</w:t>
    </w:r>
  </w:p>
  <w:p w14:paraId="3492E3AB" w14:textId="4BD4D893" w:rsidR="00C84BD7" w:rsidRPr="001E4F16" w:rsidRDefault="00C84BD7" w:rsidP="00771A17">
    <w:pPr>
      <w:pStyle w:val="Footer"/>
      <w:tabs>
        <w:tab w:val="clear" w:pos="4680"/>
      </w:tabs>
      <w:rPr>
        <w:vanish/>
        <w:color w:val="FF000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F903" w14:textId="77777777" w:rsidR="00EB2988" w:rsidRDefault="00EB2988">
      <w:r>
        <w:rPr>
          <w:sz w:val="24"/>
        </w:rPr>
        <w:separator/>
      </w:r>
    </w:p>
  </w:footnote>
  <w:footnote w:type="continuationSeparator" w:id="0">
    <w:p w14:paraId="371DE298" w14:textId="77777777" w:rsidR="00EB2988" w:rsidRDefault="00EB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8560A"/>
    <w:multiLevelType w:val="hybridMultilevel"/>
    <w:tmpl w:val="2068BB54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5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B901F2"/>
    <w:multiLevelType w:val="hybridMultilevel"/>
    <w:tmpl w:val="9710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4F1DA1"/>
    <w:multiLevelType w:val="hybridMultilevel"/>
    <w:tmpl w:val="F578BC04"/>
    <w:lvl w:ilvl="0" w:tplc="D6F89DFA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E1E1B"/>
    <w:multiLevelType w:val="hybridMultilevel"/>
    <w:tmpl w:val="15B89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CD754FF"/>
    <w:multiLevelType w:val="hybridMultilevel"/>
    <w:tmpl w:val="0E5C5DBE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51546">
    <w:abstractNumId w:val="7"/>
  </w:num>
  <w:num w:numId="2" w16cid:durableId="621807626">
    <w:abstractNumId w:val="14"/>
  </w:num>
  <w:num w:numId="3" w16cid:durableId="1565681955">
    <w:abstractNumId w:val="17"/>
  </w:num>
  <w:num w:numId="4" w16cid:durableId="230887705">
    <w:abstractNumId w:val="10"/>
  </w:num>
  <w:num w:numId="5" w16cid:durableId="1372994564">
    <w:abstractNumId w:val="8"/>
  </w:num>
  <w:num w:numId="6" w16cid:durableId="1122001017">
    <w:abstractNumId w:val="18"/>
  </w:num>
  <w:num w:numId="7" w16cid:durableId="587618645">
    <w:abstractNumId w:val="1"/>
  </w:num>
  <w:num w:numId="8" w16cid:durableId="846362078">
    <w:abstractNumId w:val="15"/>
  </w:num>
  <w:num w:numId="9" w16cid:durableId="1321084299">
    <w:abstractNumId w:val="23"/>
  </w:num>
  <w:num w:numId="10" w16cid:durableId="1811707758">
    <w:abstractNumId w:val="9"/>
  </w:num>
  <w:num w:numId="11" w16cid:durableId="1374386337">
    <w:abstractNumId w:val="13"/>
  </w:num>
  <w:num w:numId="12" w16cid:durableId="511989022">
    <w:abstractNumId w:val="3"/>
  </w:num>
  <w:num w:numId="13" w16cid:durableId="1945991153">
    <w:abstractNumId w:val="2"/>
  </w:num>
  <w:num w:numId="14" w16cid:durableId="1934238955">
    <w:abstractNumId w:val="22"/>
  </w:num>
  <w:num w:numId="15" w16cid:durableId="1329748215">
    <w:abstractNumId w:val="21"/>
  </w:num>
  <w:num w:numId="16" w16cid:durableId="700396935">
    <w:abstractNumId w:val="4"/>
  </w:num>
  <w:num w:numId="17" w16cid:durableId="2015499445">
    <w:abstractNumId w:val="6"/>
  </w:num>
  <w:num w:numId="18" w16cid:durableId="1154447805">
    <w:abstractNumId w:val="20"/>
  </w:num>
  <w:num w:numId="19" w16cid:durableId="1140463465">
    <w:abstractNumId w:val="19"/>
  </w:num>
  <w:num w:numId="20" w16cid:durableId="389303800">
    <w:abstractNumId w:val="12"/>
  </w:num>
  <w:num w:numId="21" w16cid:durableId="1645549951">
    <w:abstractNumId w:val="11"/>
  </w:num>
  <w:num w:numId="22" w16cid:durableId="1717393936">
    <w:abstractNumId w:val="26"/>
  </w:num>
  <w:num w:numId="23" w16cid:durableId="1634483782">
    <w:abstractNumId w:val="0"/>
  </w:num>
  <w:num w:numId="24" w16cid:durableId="1752309099">
    <w:abstractNumId w:val="16"/>
  </w:num>
  <w:num w:numId="25" w16cid:durableId="43910016">
    <w:abstractNumId w:val="27"/>
  </w:num>
  <w:num w:numId="26" w16cid:durableId="627510830">
    <w:abstractNumId w:val="24"/>
  </w:num>
  <w:num w:numId="27" w16cid:durableId="2072456637">
    <w:abstractNumId w:val="5"/>
  </w:num>
  <w:num w:numId="28" w16cid:durableId="11878635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23033"/>
    <w:rsid w:val="00053FEC"/>
    <w:rsid w:val="000A6B91"/>
    <w:rsid w:val="000B3EC0"/>
    <w:rsid w:val="000B560F"/>
    <w:rsid w:val="00130249"/>
    <w:rsid w:val="00154E20"/>
    <w:rsid w:val="0017650C"/>
    <w:rsid w:val="00194AAF"/>
    <w:rsid w:val="001A24EE"/>
    <w:rsid w:val="001D0F6A"/>
    <w:rsid w:val="001E4F16"/>
    <w:rsid w:val="001E5A9D"/>
    <w:rsid w:val="0020353D"/>
    <w:rsid w:val="00206909"/>
    <w:rsid w:val="0021616D"/>
    <w:rsid w:val="00216B56"/>
    <w:rsid w:val="002179FE"/>
    <w:rsid w:val="00237CF0"/>
    <w:rsid w:val="00243D51"/>
    <w:rsid w:val="00284F42"/>
    <w:rsid w:val="002B4310"/>
    <w:rsid w:val="00373A56"/>
    <w:rsid w:val="003770A6"/>
    <w:rsid w:val="003B04F5"/>
    <w:rsid w:val="003B1A5A"/>
    <w:rsid w:val="003C0001"/>
    <w:rsid w:val="003E0A53"/>
    <w:rsid w:val="00403E92"/>
    <w:rsid w:val="004461B2"/>
    <w:rsid w:val="0048210F"/>
    <w:rsid w:val="0049250B"/>
    <w:rsid w:val="00497D8B"/>
    <w:rsid w:val="004C2904"/>
    <w:rsid w:val="004C5B93"/>
    <w:rsid w:val="00507029"/>
    <w:rsid w:val="00507478"/>
    <w:rsid w:val="005164B9"/>
    <w:rsid w:val="0053529A"/>
    <w:rsid w:val="00582D6E"/>
    <w:rsid w:val="00591080"/>
    <w:rsid w:val="005A36A8"/>
    <w:rsid w:val="005A5735"/>
    <w:rsid w:val="005A625A"/>
    <w:rsid w:val="005D4507"/>
    <w:rsid w:val="005D4557"/>
    <w:rsid w:val="005E7366"/>
    <w:rsid w:val="00625373"/>
    <w:rsid w:val="0062664C"/>
    <w:rsid w:val="006344F2"/>
    <w:rsid w:val="0068465F"/>
    <w:rsid w:val="006D0188"/>
    <w:rsid w:val="006F029B"/>
    <w:rsid w:val="00700F68"/>
    <w:rsid w:val="00705406"/>
    <w:rsid w:val="007441DD"/>
    <w:rsid w:val="00763D7D"/>
    <w:rsid w:val="00771A17"/>
    <w:rsid w:val="0077252A"/>
    <w:rsid w:val="007805EA"/>
    <w:rsid w:val="007909B7"/>
    <w:rsid w:val="007F309A"/>
    <w:rsid w:val="008528BC"/>
    <w:rsid w:val="00857486"/>
    <w:rsid w:val="00866037"/>
    <w:rsid w:val="00871AD8"/>
    <w:rsid w:val="0088155A"/>
    <w:rsid w:val="008853C1"/>
    <w:rsid w:val="008A5E48"/>
    <w:rsid w:val="008D6357"/>
    <w:rsid w:val="008E3AA2"/>
    <w:rsid w:val="008E58B4"/>
    <w:rsid w:val="00901532"/>
    <w:rsid w:val="009023E3"/>
    <w:rsid w:val="00914BD8"/>
    <w:rsid w:val="00914E91"/>
    <w:rsid w:val="009210B2"/>
    <w:rsid w:val="009428EA"/>
    <w:rsid w:val="00957698"/>
    <w:rsid w:val="009713DB"/>
    <w:rsid w:val="0097620E"/>
    <w:rsid w:val="0099636C"/>
    <w:rsid w:val="009B6638"/>
    <w:rsid w:val="009F046B"/>
    <w:rsid w:val="009F3328"/>
    <w:rsid w:val="00A0494B"/>
    <w:rsid w:val="00A0570B"/>
    <w:rsid w:val="00A57B43"/>
    <w:rsid w:val="00A645EC"/>
    <w:rsid w:val="00A74B83"/>
    <w:rsid w:val="00AA4BD1"/>
    <w:rsid w:val="00AC03C7"/>
    <w:rsid w:val="00AC3B0A"/>
    <w:rsid w:val="00B074E0"/>
    <w:rsid w:val="00B14AF2"/>
    <w:rsid w:val="00B51963"/>
    <w:rsid w:val="00B6109E"/>
    <w:rsid w:val="00B92E72"/>
    <w:rsid w:val="00BA2697"/>
    <w:rsid w:val="00BE7DBF"/>
    <w:rsid w:val="00BF3BDD"/>
    <w:rsid w:val="00C03F25"/>
    <w:rsid w:val="00C255AD"/>
    <w:rsid w:val="00C572E3"/>
    <w:rsid w:val="00C605D2"/>
    <w:rsid w:val="00C628AB"/>
    <w:rsid w:val="00C67BF9"/>
    <w:rsid w:val="00C84BD7"/>
    <w:rsid w:val="00C97E19"/>
    <w:rsid w:val="00CC0FA7"/>
    <w:rsid w:val="00CD6CBD"/>
    <w:rsid w:val="00CF4E9E"/>
    <w:rsid w:val="00D02DA4"/>
    <w:rsid w:val="00D147FD"/>
    <w:rsid w:val="00D5131D"/>
    <w:rsid w:val="00D51EC3"/>
    <w:rsid w:val="00D605F7"/>
    <w:rsid w:val="00D94A26"/>
    <w:rsid w:val="00DA2062"/>
    <w:rsid w:val="00DA2C7E"/>
    <w:rsid w:val="00DC0197"/>
    <w:rsid w:val="00DC0B65"/>
    <w:rsid w:val="00DC1915"/>
    <w:rsid w:val="00E02933"/>
    <w:rsid w:val="00E50AD7"/>
    <w:rsid w:val="00E50D83"/>
    <w:rsid w:val="00E83CF2"/>
    <w:rsid w:val="00E95DC8"/>
    <w:rsid w:val="00E96973"/>
    <w:rsid w:val="00EB2988"/>
    <w:rsid w:val="00EC246E"/>
    <w:rsid w:val="00EC52CA"/>
    <w:rsid w:val="00EE0876"/>
    <w:rsid w:val="00EF7793"/>
    <w:rsid w:val="00F36750"/>
    <w:rsid w:val="00F37475"/>
    <w:rsid w:val="00F42F67"/>
    <w:rsid w:val="00F43F21"/>
    <w:rsid w:val="00F52473"/>
    <w:rsid w:val="00F61B12"/>
    <w:rsid w:val="00F7192A"/>
    <w:rsid w:val="00F720D2"/>
    <w:rsid w:val="00F80F42"/>
    <w:rsid w:val="00F87FA7"/>
    <w:rsid w:val="00F907B0"/>
    <w:rsid w:val="00FA5499"/>
    <w:rsid w:val="00FB7E8E"/>
    <w:rsid w:val="00FC6B5B"/>
    <w:rsid w:val="00FD18CD"/>
    <w:rsid w:val="00FF24F2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39420"/>
  <w15:docId w15:val="{9238C817-5A9B-46D1-8FF6-A105F31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styleId="Header">
    <w:name w:val="header"/>
    <w:basedOn w:val="Normal"/>
    <w:link w:val="HeaderChar"/>
    <w:unhideWhenUsed/>
    <w:rsid w:val="00C84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BD7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C84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D7"/>
    <w:rPr>
      <w:rFonts w:ascii="Courier" w:hAnsi="Courier"/>
      <w:snapToGrid w:val="0"/>
    </w:rPr>
  </w:style>
  <w:style w:type="paragraph" w:customStyle="1" w:styleId="Footer2">
    <w:name w:val="Footer 2"/>
    <w:basedOn w:val="Normal"/>
    <w:qFormat/>
    <w:rsid w:val="00EE0876"/>
    <w:pPr>
      <w:widowControl/>
    </w:pPr>
    <w:rPr>
      <w:rFonts w:ascii="Times New Roman" w:hAnsi="Times New Roman"/>
      <w:snapToGrid/>
      <w:sz w:val="16"/>
      <w:szCs w:val="16"/>
    </w:rPr>
  </w:style>
  <w:style w:type="paragraph" w:styleId="Revision">
    <w:name w:val="Revision"/>
    <w:hidden/>
    <w:uiPriority w:val="99"/>
    <w:semiHidden/>
    <w:rsid w:val="00194AAF"/>
    <w:rPr>
      <w:rFonts w:ascii="Courier" w:hAnsi="Courier"/>
      <w:snapToGrid w:val="0"/>
    </w:rPr>
  </w:style>
  <w:style w:type="table" w:styleId="TableGrid">
    <w:name w:val="Table Grid"/>
    <w:basedOn w:val="TableNormal"/>
    <w:uiPriority w:val="39"/>
    <w:rsid w:val="00194AAF"/>
    <w:rPr>
      <w:rFonts w:ascii="Calibri" w:eastAsia="DengXia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A5A"/>
  </w:style>
  <w:style w:type="character" w:customStyle="1" w:styleId="CommentTextChar">
    <w:name w:val="Comment Text Char"/>
    <w:basedOn w:val="DefaultParagraphFont"/>
    <w:link w:val="CommentText"/>
    <w:uiPriority w:val="99"/>
    <w:rsid w:val="003B1A5A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A5A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0A643-FA07-4FC1-ADCB-FB10FDB455B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6b3a3da5-23d0-401d-8194-92376b03d9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76F2EC-0A60-4072-8774-46772ECD5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528F9-01BC-43B0-A0F2-A3E6DF78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81310-503D-40C4-87F7-4C96424DD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676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Buseck</dc:creator>
  <cp:keywords/>
  <dc:description/>
  <cp:lastModifiedBy>Doug Buseck</cp:lastModifiedBy>
  <cp:revision>4</cp:revision>
  <cp:lastPrinted>2023-03-14T17:46:00Z</cp:lastPrinted>
  <dcterms:created xsi:type="dcterms:W3CDTF">2023-05-24T21:32:00Z</dcterms:created>
  <dcterms:modified xsi:type="dcterms:W3CDTF">2023-05-24T21:37:00Z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